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5729" w:rsidRDefault="00790968">
      <w:pPr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F518B1">
        <w:rPr>
          <w:rFonts w:ascii="Times New Roman" w:hAnsi="Times New Roman" w:cs="Times New Roman"/>
          <w:b/>
          <w:color w:val="C00000"/>
          <w:sz w:val="36"/>
          <w:szCs w:val="36"/>
        </w:rPr>
        <w:pict>
          <v:shapetype id="_x0000_t172" coordsize="21600,21600" o:spt="172" adj="12000" path="m0@0l21600,m,21600l21600@1e">
            <v:formulas>
              <v:f eqn="val #0"/>
              <v:f eqn="sum 21600 0 @0"/>
              <v:f eqn="prod #0 1 2"/>
              <v:f eqn="sum @2 10800 0"/>
              <v:f eqn="prod @1 1 2"/>
              <v:f eqn="sum @4 10800 0"/>
            </v:formulas>
            <v:path textpathok="t" o:connecttype="custom" o:connectlocs="10800,@2;0,@3;10800,@5;21600,@4" o:connectangles="270,180,90,0"/>
            <v:textpath on="t" fitshape="t"/>
            <v:handles>
              <v:h position="topLeft,#0" yrange="0,15429"/>
            </v:handles>
            <o:lock v:ext="edit" text="t" shapetype="t"/>
          </v:shapetype>
          <v:shape id="_x0000_i1025" type="#_x0000_t172" style="width:450.7pt;height:146.1pt" adj="6924" fillcolor="#e36c0a [2409]" strokecolor="black [3213]">
            <v:fill color2="#c0c"/>
            <v:shadow on="t" color="#99f" opacity="52429f" offset="3pt,3pt"/>
            <v:textpath style="font-family:&quot;Impact&quot;;v-text-kern:t" trim="t" fitpath="t" string="ГБОУ СОШ «ОЦ» с. Тимашево д\с «Золотой ключик»&#10;январь 2025г.&#10;"/>
          </v:shape>
        </w:pict>
      </w:r>
    </w:p>
    <w:p w:rsidR="008B6A0E" w:rsidRDefault="008B6A0E" w:rsidP="008B6A0E">
      <w:pPr>
        <w:jc w:val="center"/>
      </w:pPr>
      <w:r w:rsidRPr="008B6A0E">
        <w:rPr>
          <w:rFonts w:ascii="Times New Roman" w:hAnsi="Times New Roman" w:cs="Times New Roman"/>
          <w:b/>
          <w:noProof/>
          <w:color w:val="C00000"/>
          <w:sz w:val="36"/>
          <w:szCs w:val="36"/>
          <w:lang w:eastAsia="ru-RU"/>
        </w:rPr>
        <w:drawing>
          <wp:inline distT="0" distB="0" distL="0" distR="0">
            <wp:extent cx="2594537" cy="1623573"/>
            <wp:effectExtent l="304800" t="266700" r="320113" b="262377"/>
            <wp:docPr id="3" name="Рисунок 1" descr="C:\Documents and Settings\Admin\Рабочий стол\а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\Рабочий стол\а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2822" cy="1628757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AA73C1" w:rsidRDefault="00361AE8" w:rsidP="00361AE8">
      <w:pPr>
        <w:jc w:val="center"/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6003681" cy="4721469"/>
            <wp:effectExtent l="19050" t="0" r="0" b="0"/>
            <wp:docPr id="20" name="Рисунок 20" descr="C:\Users\Natalia\Downloads\krasivye-kartinki-pro-janvar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Natalia\Downloads\krasivye-kartinki-pro-janvar-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6465" cy="47236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0968" w:rsidRPr="00790968" w:rsidRDefault="00790968" w:rsidP="00790968">
      <w:pPr>
        <w:pStyle w:val="a5"/>
        <w:shd w:val="clear" w:color="auto" w:fill="FFFFFF"/>
        <w:spacing w:before="0" w:beforeAutospacing="0" w:line="277" w:lineRule="atLeast"/>
      </w:pPr>
      <w:r>
        <w:rPr>
          <w:rStyle w:val="a6"/>
          <w:rFonts w:ascii="Trebuchet MS" w:hAnsi="Trebuchet MS"/>
          <w:color w:val="555555"/>
          <w:sz w:val="19"/>
          <w:szCs w:val="19"/>
        </w:rPr>
        <w:lastRenderedPageBreak/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6" type="#_x0000_t136" style="width:472.85pt;height:29.75pt" fillcolor="#06c" strokecolor="#9cf" strokeweight="1.5pt">
            <v:shadow on="t" color="#900"/>
            <v:textpath style="font-family:&quot;Impact&quot;;v-text-kern:t" trim="t" fitpath="t" string="« О пользе чтения книг дошкольникам 5-7 лет"/>
          </v:shape>
        </w:pict>
      </w:r>
      <w:r>
        <w:rPr>
          <w:rFonts w:ascii="Trebuchet MS" w:hAnsi="Trebuchet MS"/>
          <w:color w:val="555555"/>
          <w:sz w:val="19"/>
          <w:szCs w:val="19"/>
        </w:rPr>
        <w:br/>
      </w:r>
      <w:r w:rsidRPr="00790968">
        <w:t>Многие родители задаются вопросом, что читать детям в том или ином возрасте. Мнений на этот счет великое множество.</w:t>
      </w:r>
      <w:r w:rsidRPr="00790968">
        <w:br/>
        <w:t xml:space="preserve">Задача взрослого — открыть ребёнку то необыкновенное, что несёт в себе книга, то наслаждение, которое доставляет погружение в чтение. Взрослый, чтобы привлечь к книге ребёнка, должен сам любить литературу, наслаждаться ею как искусством, понимать сложность, уметь передавать свои чувства и переживания детям. В дошкольном возрасте дети знакомятся с русским и мировым фольклором во всём многообразии его жанров — от колыбельных песен, </w:t>
      </w:r>
      <w:proofErr w:type="spellStart"/>
      <w:r w:rsidRPr="00790968">
        <w:t>потешек</w:t>
      </w:r>
      <w:proofErr w:type="spellEnd"/>
      <w:r w:rsidRPr="00790968">
        <w:t xml:space="preserve">, считалок, дразнилок, загадок, пословиц до сказок и былин, с русской и зарубежной классикой. С произведениями В. А. Жуковского, А. С. Пушкина, П. Г. Ершова, Ш. Перро, братьев Гримм, Х. К. Андерсена, С. Я. Маршака, К. И. Чуковского, и многих </w:t>
      </w:r>
      <w:proofErr w:type="spellStart"/>
      <w:r w:rsidRPr="00790968">
        <w:t>других</w:t>
      </w:r>
      <w:proofErr w:type="gramStart"/>
      <w:r w:rsidRPr="00790968">
        <w:t>.Н</w:t>
      </w:r>
      <w:proofErr w:type="gramEnd"/>
      <w:r w:rsidRPr="00790968">
        <w:t>е</w:t>
      </w:r>
      <w:proofErr w:type="spellEnd"/>
      <w:r w:rsidRPr="00790968">
        <w:t xml:space="preserve"> секрет, что современные дети мало читают, предпочитая книгу просмотру телепрограмм и видеофильмов, компьютерным фильмам. Эта печальная реальность должна заставить родителей задуматься и попытаться, как то исправить положение вещей.</w:t>
      </w:r>
      <w:r w:rsidRPr="00790968">
        <w:br/>
        <w:t xml:space="preserve">Взрослые должны обращать внимание на возраст ребенка, уровень интеллектуального развития, интерес к </w:t>
      </w:r>
      <w:proofErr w:type="gramStart"/>
      <w:r w:rsidRPr="00790968">
        <w:t>читаемому</w:t>
      </w:r>
      <w:proofErr w:type="gramEnd"/>
      <w:r w:rsidRPr="00790968">
        <w:t xml:space="preserve"> и в связи с этим подбирать книги для чтения. Не следует стремиться прочесть все: надо думать, не о количестве, а о пользе </w:t>
      </w:r>
      <w:proofErr w:type="gramStart"/>
      <w:r w:rsidRPr="00790968">
        <w:t>прочитанного</w:t>
      </w:r>
      <w:proofErr w:type="gramEnd"/>
      <w:r w:rsidRPr="00790968">
        <w:t xml:space="preserve"> и воспринятого.</w:t>
      </w:r>
    </w:p>
    <w:p w:rsidR="00790968" w:rsidRPr="00790968" w:rsidRDefault="00790968" w:rsidP="00790968">
      <w:pPr>
        <w:pStyle w:val="a5"/>
        <w:shd w:val="clear" w:color="auto" w:fill="FFFFFF"/>
        <w:spacing w:line="277" w:lineRule="atLeast"/>
      </w:pPr>
      <w:r w:rsidRPr="00790968">
        <w:t>Детям нужно читать как можно больше книг. Очень важно, чтобы он полюбил это занятие. Книга может заинтересовать, как мальчишек, так и девчонок, главное найти такой вариант, который понравится ребенку.</w:t>
      </w:r>
      <w:r w:rsidRPr="00790968">
        <w:br/>
        <w:t>Учеными установлено, что ребенок, которому систематически читают, накапливает богатый словарный запас. Читая вместе с мамой, ребенок активно развивает воображение и память. Именно чтение выполняет не только познавательную, эстетическую, но и воспитательную функцию. Поэтому, родителям необходимо читать детям книжки с раннего детства.</w:t>
      </w:r>
    </w:p>
    <w:p w:rsidR="00790968" w:rsidRPr="00790968" w:rsidRDefault="00790968" w:rsidP="00790968">
      <w:pPr>
        <w:pStyle w:val="a5"/>
        <w:shd w:val="clear" w:color="auto" w:fill="FFFFFF"/>
        <w:spacing w:line="277" w:lineRule="atLeast"/>
      </w:pPr>
      <w:r w:rsidRPr="00790968">
        <w:t xml:space="preserve">Очень важно обращать внимание детей на образный язык сказок, рассказов, стихотворений, привлекая дошкольников к повторению запомнившихся им отдельных слов, выражений, песенок персонажей. Усваивая содержания сказки, дети учатся передавать слова разных героев, повторяют интонации. Это закладывает основы для дальнейшего самостоятельного развития интонационной выразительности в </w:t>
      </w:r>
      <w:proofErr w:type="gramStart"/>
      <w:r w:rsidRPr="00790968">
        <w:t>более старшем</w:t>
      </w:r>
      <w:proofErr w:type="gramEnd"/>
      <w:r w:rsidRPr="00790968">
        <w:t xml:space="preserve"> возрасте. С 5-летнего возраста начинается новая стадия в литературном развитии ребёнка. Самыми любимыми у детей становятся волшебные русские народные сказки с их чудесным вымыслом, фантастичностью, развитым сюжетным действием, полным конфликтов, препятствий, драматических ситуаций, разнообразных мотивов (коварство, чудесная помощь, противодействие злых и добрых сил и многое другое), с яркими сильными характерами героев. Русские народные сказки («</w:t>
      </w:r>
      <w:proofErr w:type="spellStart"/>
      <w:r w:rsidRPr="00790968">
        <w:t>Морозко</w:t>
      </w:r>
      <w:proofErr w:type="spellEnd"/>
      <w:r w:rsidRPr="00790968">
        <w:t xml:space="preserve">», «Сивка Бурка», «Царевна — лягушка», «Сестрица </w:t>
      </w:r>
      <w:proofErr w:type="spellStart"/>
      <w:r w:rsidRPr="00790968">
        <w:t>Алёнушка</w:t>
      </w:r>
      <w:proofErr w:type="spellEnd"/>
      <w:r w:rsidRPr="00790968">
        <w:t xml:space="preserve"> и братец Иванушка», и другие). Открывают простор для чувств и мыслей ребенка о сложном мире, где сталкиваются в непримиримой борьбе добрые и злые силы, где дети утверждаются в непременной, неизбежной победе добра над злом, удивляются чудесам и тайнам и пытаются раскрыть и осмыслить их. В старшем возрасте ребёнок приобретает способность понимать текст без помощи иллюстраций. Дети уже способны понимать в книге такие события, каких </w:t>
      </w:r>
      <w:proofErr w:type="gramStart"/>
      <w:r w:rsidRPr="00790968">
        <w:t>под час</w:t>
      </w:r>
      <w:proofErr w:type="gramEnd"/>
      <w:r w:rsidRPr="00790968">
        <w:t xml:space="preserve"> не было в их собственном опыте. У ребёнка формируются умения воспринимать литературное произведение в единстве содержания и формы, осмысливать словесный образ, относиться к нему как к авторскому приёму. Возникает также умение не только замечать выразительное, яркое слово, но и осознавать его роль в тексте.</w:t>
      </w:r>
      <w:r w:rsidRPr="00790968">
        <w:br/>
      </w:r>
      <w:r w:rsidRPr="00790968">
        <w:lastRenderedPageBreak/>
        <w:t>Во время чтения может возникнуть чувство эмоциональной близости между взрослым и ребенком, постарайтесь не разрушать это волшебное чувство.</w:t>
      </w:r>
      <w:r w:rsidRPr="00790968">
        <w:br/>
        <w:t>Читая ребенку, не отвлекайтесь на телефонные звонки, домашние дела, разговоры с другими членами семьи, тогда этот процесс доставит удовольствие и вам, и вашему ребенку.</w:t>
      </w:r>
      <w:r w:rsidRPr="00790968">
        <w:br/>
      </w:r>
      <w:r w:rsidRPr="00790968">
        <w:rPr>
          <w:rStyle w:val="a6"/>
        </w:rPr>
        <w:t>Как читать.</w:t>
      </w:r>
    </w:p>
    <w:p w:rsidR="00790968" w:rsidRPr="00790968" w:rsidRDefault="00790968" w:rsidP="00790968">
      <w:pPr>
        <w:pStyle w:val="a5"/>
        <w:shd w:val="clear" w:color="auto" w:fill="FFFFFF"/>
        <w:spacing w:line="277" w:lineRule="atLeast"/>
      </w:pPr>
      <w:r w:rsidRPr="00790968">
        <w:t>— В спокойной обстановке. Уберите игрушки, которые могут отвлечь ребенка, и выключите компьютер с телевизором.</w:t>
      </w:r>
      <w:r w:rsidRPr="00790968">
        <w:br/>
        <w:t>— Выразительно и эмоционально декламируйте, тщательно проговаривая все звуки. Говорите ниже, выше, быстрее и медленнее – в общем, добросовестно развлекайте малыша.</w:t>
      </w:r>
      <w:r w:rsidRPr="00790968">
        <w:br/>
        <w:t>— Показывайте крохе картинки: хорошо, если у вас есть разные варианты изображений одних и тех же существ.</w:t>
      </w:r>
      <w:r w:rsidRPr="00790968">
        <w:br/>
        <w:t xml:space="preserve">— Демонстрируйте ребенку те действия, о которых говорится в стихах и </w:t>
      </w:r>
      <w:proofErr w:type="spellStart"/>
      <w:r w:rsidRPr="00790968">
        <w:t>потешках</w:t>
      </w:r>
      <w:proofErr w:type="spellEnd"/>
      <w:r w:rsidRPr="00790968">
        <w:t>. Бодайтесь за козу рогатую, топайте за мишку косолапого и рычите за тигра. — Как только книга надоест младенцу, прекратите чтение отложите ее на денек.</w:t>
      </w:r>
    </w:p>
    <w:p w:rsidR="00C712F1" w:rsidRPr="00651CBB" w:rsidRDefault="00790968" w:rsidP="00790968">
      <w:pPr>
        <w:pStyle w:val="a5"/>
        <w:shd w:val="clear" w:color="auto" w:fill="FFFFFF"/>
        <w:spacing w:line="277" w:lineRule="atLeast"/>
      </w:pPr>
      <w:r w:rsidRPr="00790968">
        <w:rPr>
          <w:rStyle w:val="a6"/>
        </w:rPr>
        <w:t>Рекомендуемая литература для детей 5-7 лет:</w:t>
      </w:r>
      <w:r w:rsidRPr="00790968">
        <w:br/>
      </w:r>
      <w:r w:rsidRPr="00790968">
        <w:rPr>
          <w:rStyle w:val="a6"/>
        </w:rPr>
        <w:t>Русские народные сказки: </w:t>
      </w:r>
      <w:proofErr w:type="spellStart"/>
      <w:r w:rsidRPr="00790968">
        <w:t>Заюшкина</w:t>
      </w:r>
      <w:proofErr w:type="spellEnd"/>
      <w:r w:rsidRPr="00790968">
        <w:t xml:space="preserve"> избушка. Мужик и медведь. Лиса и журавль. </w:t>
      </w:r>
      <w:proofErr w:type="spellStart"/>
      <w:r w:rsidRPr="00790968">
        <w:t>Заяц-хваста</w:t>
      </w:r>
      <w:proofErr w:type="spellEnd"/>
      <w:r w:rsidRPr="00790968">
        <w:t xml:space="preserve">. Хвосты. Лиса и кувшин. Журавль и цапля. Лисичка со скалочкой. Кот и лиса. Волк и семеро козлят. Петушок — Золотой гребешок. Маша и Медведь. Храбрый баран. Лисичка-сестричка и серый волк. </w:t>
      </w:r>
      <w:proofErr w:type="gramStart"/>
      <w:r w:rsidRPr="00790968">
        <w:t>Сказка про ерша</w:t>
      </w:r>
      <w:proofErr w:type="gramEnd"/>
      <w:r w:rsidRPr="00790968">
        <w:t xml:space="preserve">. Зимовье. </w:t>
      </w:r>
      <w:proofErr w:type="spellStart"/>
      <w:r w:rsidRPr="00790968">
        <w:t>Полкан</w:t>
      </w:r>
      <w:proofErr w:type="spellEnd"/>
      <w:r w:rsidRPr="00790968">
        <w:t xml:space="preserve"> и медведь. Лиса и козел.</w:t>
      </w:r>
      <w:r w:rsidRPr="00790968">
        <w:br/>
      </w:r>
      <w:r w:rsidRPr="00790968">
        <w:rPr>
          <w:rStyle w:val="a6"/>
        </w:rPr>
        <w:t xml:space="preserve">Авторские </w:t>
      </w:r>
      <w:proofErr w:type="spellStart"/>
      <w:r w:rsidRPr="00790968">
        <w:rPr>
          <w:rStyle w:val="a6"/>
        </w:rPr>
        <w:t>сказки</w:t>
      </w:r>
      <w:proofErr w:type="gramStart"/>
      <w:r w:rsidRPr="00790968">
        <w:rPr>
          <w:rStyle w:val="a6"/>
        </w:rPr>
        <w:t>:</w:t>
      </w:r>
      <w:r w:rsidRPr="00790968">
        <w:t>С</w:t>
      </w:r>
      <w:proofErr w:type="gramEnd"/>
      <w:r w:rsidRPr="00790968">
        <w:t>.Т</w:t>
      </w:r>
      <w:proofErr w:type="spellEnd"/>
      <w:r w:rsidRPr="00790968">
        <w:t xml:space="preserve">. Аксаков «Аленький цветочек», П.П. Бажов «Серебряное копытце», сказки А.С. Пушкина, А.Н. Толстой «Приключения Буратино», Носов «Приключения Незнайки». Стихотворения А. </w:t>
      </w:r>
      <w:proofErr w:type="spellStart"/>
      <w:r w:rsidRPr="00790968">
        <w:t>Барто</w:t>
      </w:r>
      <w:proofErr w:type="spellEnd"/>
      <w:r w:rsidRPr="00790968">
        <w:t xml:space="preserve">, Б. </w:t>
      </w:r>
      <w:proofErr w:type="spellStart"/>
      <w:r w:rsidRPr="00790968">
        <w:t>Заходера</w:t>
      </w:r>
      <w:proofErr w:type="spellEnd"/>
      <w:r w:rsidRPr="00790968">
        <w:t>, С. Маршака, К. Чуковского, В. Жуковского.</w:t>
      </w:r>
      <w:r w:rsidRPr="00790968">
        <w:br/>
      </w:r>
      <w:r w:rsidRPr="00790968">
        <w:rPr>
          <w:rStyle w:val="a6"/>
        </w:rPr>
        <w:t xml:space="preserve">Произведения о </w:t>
      </w:r>
      <w:proofErr w:type="spellStart"/>
      <w:r w:rsidRPr="00790968">
        <w:rPr>
          <w:rStyle w:val="a6"/>
        </w:rPr>
        <w:t>природе</w:t>
      </w:r>
      <w:proofErr w:type="gramStart"/>
      <w:r w:rsidRPr="00790968">
        <w:rPr>
          <w:rStyle w:val="a6"/>
        </w:rPr>
        <w:t>:</w:t>
      </w:r>
      <w:r w:rsidRPr="00790968">
        <w:t>М</w:t>
      </w:r>
      <w:proofErr w:type="gramEnd"/>
      <w:r w:rsidRPr="00790968">
        <w:t>амин-Сибиряк</w:t>
      </w:r>
      <w:proofErr w:type="spellEnd"/>
      <w:r w:rsidRPr="00790968">
        <w:t xml:space="preserve"> «Серая шейка», А. Некрасов «Дед </w:t>
      </w:r>
      <w:proofErr w:type="spellStart"/>
      <w:r w:rsidRPr="00790968">
        <w:t>Мазай</w:t>
      </w:r>
      <w:proofErr w:type="spellEnd"/>
      <w:r w:rsidRPr="00790968">
        <w:t xml:space="preserve"> и зайцы».</w:t>
      </w:r>
      <w:r w:rsidRPr="00790968">
        <w:rPr>
          <w:rStyle w:val="a6"/>
        </w:rPr>
        <w:t xml:space="preserve">Произведения зарубежных </w:t>
      </w:r>
      <w:proofErr w:type="spellStart"/>
      <w:r w:rsidRPr="00790968">
        <w:rPr>
          <w:rStyle w:val="a6"/>
        </w:rPr>
        <w:t>авторов:</w:t>
      </w:r>
      <w:r w:rsidRPr="00790968">
        <w:t>Марк</w:t>
      </w:r>
      <w:proofErr w:type="spellEnd"/>
      <w:r w:rsidRPr="00790968">
        <w:t xml:space="preserve"> Твен «Приключения Тома </w:t>
      </w:r>
      <w:proofErr w:type="spellStart"/>
      <w:r w:rsidRPr="00790968">
        <w:t>Сойера</w:t>
      </w:r>
      <w:proofErr w:type="spellEnd"/>
      <w:r w:rsidRPr="00790968">
        <w:t xml:space="preserve">», Ю. </w:t>
      </w:r>
      <w:proofErr w:type="spellStart"/>
      <w:r w:rsidRPr="00790968">
        <w:t>Олеша</w:t>
      </w:r>
      <w:proofErr w:type="spellEnd"/>
      <w:r w:rsidRPr="00790968">
        <w:t xml:space="preserve"> «Три толстяка» Р. </w:t>
      </w:r>
      <w:proofErr w:type="spellStart"/>
      <w:r w:rsidRPr="00790968">
        <w:t>Толкиен</w:t>
      </w:r>
      <w:proofErr w:type="spellEnd"/>
      <w:r w:rsidRPr="00790968">
        <w:t xml:space="preserve"> «</w:t>
      </w:r>
      <w:proofErr w:type="spellStart"/>
      <w:r w:rsidRPr="00790968">
        <w:t>Хоббит</w:t>
      </w:r>
      <w:proofErr w:type="spellEnd"/>
      <w:r w:rsidRPr="00790968">
        <w:t xml:space="preserve"> или туда и обратно».</w:t>
      </w:r>
    </w:p>
    <w:p w:rsidR="00651CBB" w:rsidRPr="00C712F1" w:rsidRDefault="00651CBB" w:rsidP="00651CBB">
      <w:pPr>
        <w:shd w:val="clear" w:color="auto" w:fill="FFFFFF"/>
        <w:spacing w:after="225" w:line="305" w:lineRule="atLeast"/>
        <w:jc w:val="right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651CB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Воспитатель </w:t>
      </w:r>
      <w:proofErr w:type="spellStart"/>
      <w:r w:rsidRPr="00651CB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Макшанкина</w:t>
      </w:r>
      <w:proofErr w:type="spellEnd"/>
      <w:r w:rsidRPr="00651CB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Н.А.</w:t>
      </w:r>
    </w:p>
    <w:p w:rsidR="006416C3" w:rsidRDefault="00C712F1" w:rsidP="00C712F1">
      <w:pPr>
        <w:pStyle w:val="a8"/>
        <w:jc w:val="right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C712F1">
        <w:rPr>
          <w:rFonts w:ascii="Tahoma" w:eastAsia="Times New Roman" w:hAnsi="Tahoma" w:cs="Tahoma"/>
          <w:color w:val="3F4141"/>
          <w:sz w:val="19"/>
          <w:szCs w:val="19"/>
          <w:shd w:val="clear" w:color="auto" w:fill="FFFFFF"/>
          <w:lang w:eastAsia="ru-RU"/>
        </w:rPr>
        <w:t> </w:t>
      </w:r>
    </w:p>
    <w:p w:rsidR="006416C3" w:rsidRDefault="006416C3" w:rsidP="006416C3">
      <w:pPr>
        <w:pStyle w:val="a8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790968" w:rsidRPr="00716642" w:rsidRDefault="00790968" w:rsidP="00790968">
      <w:pPr>
        <w:shd w:val="clear" w:color="auto" w:fill="FFFFFF"/>
        <w:spacing w:after="0"/>
        <w:jc w:val="right"/>
        <w:rPr>
          <w:rStyle w:val="c6"/>
          <w:b/>
          <w:bCs/>
          <w:color w:val="000000" w:themeColor="text1"/>
          <w:sz w:val="28"/>
          <w:szCs w:val="28"/>
        </w:rPr>
      </w:pPr>
      <w:r w:rsidRPr="00716642">
        <w:rPr>
          <w:rStyle w:val="c6"/>
          <w:b/>
          <w:bCs/>
          <w:color w:val="000000" w:themeColor="text1"/>
          <w:sz w:val="28"/>
          <w:szCs w:val="28"/>
        </w:rPr>
        <w:t>Консультация для родителей</w:t>
      </w:r>
    </w:p>
    <w:p w:rsidR="00790968" w:rsidRPr="00716642" w:rsidRDefault="00790968" w:rsidP="00790968">
      <w:pPr>
        <w:shd w:val="clear" w:color="auto" w:fill="FFFFFF"/>
        <w:spacing w:after="0"/>
        <w:jc w:val="center"/>
        <w:rPr>
          <w:rFonts w:ascii="Calibri" w:hAnsi="Calibri" w:cs="Calibri"/>
          <w:color w:val="C00000"/>
        </w:rPr>
      </w:pPr>
      <w:r w:rsidRPr="00716642">
        <w:rPr>
          <w:rStyle w:val="c6"/>
          <w:b/>
          <w:bCs/>
          <w:color w:val="C00000"/>
          <w:sz w:val="28"/>
          <w:szCs w:val="28"/>
        </w:rPr>
        <w:t>Развитие словесно – логической памяти у детей 5-7 лет</w:t>
      </w:r>
    </w:p>
    <w:p w:rsidR="00790968" w:rsidRDefault="00790968" w:rsidP="00790968">
      <w:pPr>
        <w:pStyle w:val="c24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noProof/>
          <w:color w:val="000000"/>
          <w:sz w:val="22"/>
          <w:szCs w:val="22"/>
          <w:bdr w:val="single" w:sz="2" w:space="0" w:color="000000" w:frame="1"/>
        </w:rPr>
        <w:drawing>
          <wp:inline distT="0" distB="0" distL="0" distR="0">
            <wp:extent cx="1564005" cy="1729740"/>
            <wp:effectExtent l="0" t="0" r="0" b="3810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0225" cy="1736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0968" w:rsidRDefault="00790968" w:rsidP="00790968">
      <w:pPr>
        <w:pStyle w:val="a8"/>
        <w:rPr>
          <w:rStyle w:val="c0"/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</w:rPr>
      </w:pPr>
      <w: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Память – это психический процесс, который обеспечивает человека способностью накапливать, сохранять и воспроизводить знания и навыки.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Кратковременная память — это хранилище для небольших порций информации. Если она </w:t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не имеет большого значения, то соответственно быстро забывается. Благодаря, именно кратковременной памяти, мы строим мыслительные процессы.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Долговременная память – хранилище важной информации (все, что вы знаете о мире). Специалисты утверждают, что она безгранична, и, чем шире кругозор человека, тем легче он запоминает новые данные.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Поскольку у детей дошкольного возраста преобладает непроизвольное запоминание (запоминание без цели) нужно помнить: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 лучше сохранится тот материал, который ребенка удивил, заинтересовал;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 хорошо запоминается материал, представленный в соревновательной форме или игре;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 цель должна быть эмоционально значима для ребенка – по ее достижению ребенок должен получить похвалу от взрослого или его удивление.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 семи годам начинает формироваться произвольная память (т</w:t>
      </w:r>
      <w:proofErr w:type="gramStart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.е</w:t>
      </w:r>
      <w:proofErr w:type="gramEnd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ребенок начинает запоминать сознательно), это связано с физиологией.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Полезно знать: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разучивание похожего материала стирает предыдущий, поэтому перед тем, как </w:t>
      </w:r>
      <w:proofErr w:type="gramStart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приступить к изучению нового необходимо сменить</w:t>
      </w:r>
      <w:proofErr w:type="gramEnd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вид деятельности или сделать «переменку»;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 для лучшего запоминания - лучше учить на ночь;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 для лучшего запоминания задаются различные вопросы, типа: «Что про это говорится?»</w:t>
      </w:r>
      <w:r w:rsidRPr="00716642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Развитие памяти в дошкольном возрасте имеет огромное значение, в первую очередь для успешного обучения в школе, способности осваивать учебную программу. Поскольку в дошкольном возрасте ведущая роль отводится игре, то с ее помощью и стоит проводить работу по развитию памяти</w:t>
      </w:r>
    </w:p>
    <w:p w:rsidR="00790968" w:rsidRDefault="00790968" w:rsidP="00790968">
      <w:pPr>
        <w:pStyle w:val="a8"/>
        <w:jc w:val="center"/>
        <w:rPr>
          <w:rStyle w:val="c0"/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</w:rPr>
      </w:pPr>
    </w:p>
    <w:p w:rsidR="00790968" w:rsidRDefault="00790968" w:rsidP="00790968">
      <w:pPr>
        <w:pStyle w:val="a8"/>
        <w:jc w:val="center"/>
        <w:rPr>
          <w:rStyle w:val="c0"/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</w:rPr>
      </w:pPr>
      <w:r w:rsidRPr="00716642">
        <w:rPr>
          <w:rStyle w:val="c0"/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</w:rPr>
        <w:t>Предлагаем Вам несколько игр для развития словесно – логической памяти</w:t>
      </w:r>
      <w:r w:rsidRPr="00716642">
        <w:rPr>
          <w:rFonts w:ascii="Times New Roman" w:hAnsi="Times New Roman" w:cs="Times New Roman"/>
          <w:sz w:val="24"/>
          <w:szCs w:val="24"/>
        </w:rPr>
        <w:br/>
      </w:r>
    </w:p>
    <w:p w:rsidR="00790968" w:rsidRDefault="00790968" w:rsidP="00790968">
      <w:pPr>
        <w:pStyle w:val="a8"/>
        <w:jc w:val="center"/>
        <w:rPr>
          <w:rStyle w:val="c0"/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</w:rPr>
      </w:pPr>
      <w:r w:rsidRPr="00716642">
        <w:rPr>
          <w:rStyle w:val="c0"/>
          <w:rFonts w:ascii="Times New Roman" w:hAnsi="Times New Roman" w:cs="Times New Roman"/>
          <w:i/>
          <w:iCs/>
          <w:color w:val="000000"/>
          <w:sz w:val="24"/>
          <w:szCs w:val="24"/>
          <w:shd w:val="clear" w:color="auto" w:fill="FFFFFF"/>
        </w:rPr>
        <w:t>«Парочки»</w:t>
      </w:r>
      <w:r w:rsidRPr="00716642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Взрослый записывает на листке пары слов (начать можно с 5 пар), связанных между собой по смыслу (вилка - ложка, дуб – дерево). После чего нужно их прочитать ребенку 3 раза: с интонацией, не торопливо. Через небольшой отрезок времени взрослый называет ребенку первое слово из пары, а тот в свою очередь называет второе слово из пары. Таким </w:t>
      </w:r>
      <w:proofErr w:type="gramStart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образом</w:t>
      </w:r>
      <w:proofErr w:type="gramEnd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формируется кратковременная память. Для развития долговременной памяти следует выполнить то же упражнение, но уже через более длительный отрезок времени (например, 30 минут)</w:t>
      </w:r>
      <w:r w:rsidRPr="00716642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Fonts w:ascii="Times New Roman" w:hAnsi="Times New Roman" w:cs="Times New Roman"/>
          <w:sz w:val="24"/>
          <w:szCs w:val="24"/>
        </w:rPr>
        <w:br/>
      </w:r>
    </w:p>
    <w:p w:rsidR="00790968" w:rsidRPr="00716642" w:rsidRDefault="00790968" w:rsidP="00790968">
      <w:pPr>
        <w:pStyle w:val="a8"/>
        <w:jc w:val="center"/>
        <w:rPr>
          <w:rFonts w:ascii="Times New Roman" w:hAnsi="Times New Roman" w:cs="Times New Roman"/>
          <w:sz w:val="24"/>
          <w:szCs w:val="24"/>
        </w:rPr>
      </w:pPr>
      <w:r w:rsidRPr="00716642">
        <w:rPr>
          <w:rStyle w:val="c0"/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</w:rPr>
        <w:t>«Со словами я играю, их запоминаю»</w:t>
      </w:r>
      <w:r w:rsidRPr="00716642"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1. Я назову слова, а ты запомни: жираф, кровать, кошка, собака, кресло (постепенно увеличиваем до 10 слов). Повтори!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2. На какие группы можно разделить эти слова? </w:t>
      </w:r>
      <w:proofErr w:type="gramStart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(Чем больше назовет, тем лучше мыслит ребенок.</w:t>
      </w:r>
      <w:proofErr w:type="gramEnd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Но, мы постепенно подводим к мысли о 2 группах слов) Теперь вспомни только животных, а потом назови мебель.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3.</w:t>
      </w:r>
      <w:proofErr w:type="gramEnd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Повтори все слова еще раз.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</w:rPr>
        <w:t>«Перепутались»</w:t>
      </w:r>
      <w:r w:rsidRPr="00716642"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Взрослый выставляет 5 – 6 игрушек перед ребенком, и рассказывает: «На пароход стояла очередь: первым стоял слон, потом кукла Катя, за ней розовый поросенок, медведь, а за ним котенок. Вскоре пришел мороженщик, и все побежали к нему. А когда вернулись, то не могли вспомнить, кто за кем стоял. Помогите игрушкам найти свое место»</w:t>
      </w:r>
      <w:r w:rsidRPr="00716642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</w:rPr>
        <w:t>«Запомни – повтори»</w:t>
      </w:r>
      <w:r w:rsidRPr="00716642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 </w:t>
      </w:r>
      <w:r w:rsidRPr="00716642"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Взрослый произносит несколько чисел (от 3 до 10, усложняется постепенно) и просит </w:t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ребенка повторить. То же самое можно проводить с названием птиц, животных, месяцев, дней недели, словами с автоматизируемым звуком (</w:t>
      </w:r>
      <w:proofErr w:type="spellStart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миШка</w:t>
      </w:r>
      <w:proofErr w:type="spellEnd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ШиШка</w:t>
      </w:r>
      <w:proofErr w:type="spellEnd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Шапка, </w:t>
      </w:r>
      <w:proofErr w:type="spellStart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уШи</w:t>
      </w:r>
      <w:proofErr w:type="spellEnd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Шаль) и </w:t>
      </w:r>
      <w:proofErr w:type="spellStart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т.д</w:t>
      </w:r>
      <w:proofErr w:type="spellEnd"/>
      <w:proofErr w:type="gramStart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.</w:t>
      </w:r>
      <w:proofErr w:type="gramEnd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Важно, что бы ребенок соблюдал предложенную последовательность.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</w:rPr>
        <w:t>«</w:t>
      </w:r>
      <w:proofErr w:type="spellStart"/>
      <w:r w:rsidRPr="00716642">
        <w:rPr>
          <w:rStyle w:val="c0"/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</w:rPr>
        <w:t>Сравнилки</w:t>
      </w:r>
      <w:proofErr w:type="spellEnd"/>
      <w:r w:rsidRPr="00716642">
        <w:rPr>
          <w:rStyle w:val="c0"/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</w:rPr>
        <w:t>»</w:t>
      </w:r>
      <w:r w:rsidRPr="00716642"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Предлагаем ребенку сравнить 2 предмета (муха и бабочка, дерево и куст, волк и собака), и, </w:t>
      </w:r>
      <w:proofErr w:type="gramStart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рассказать чем похожи</w:t>
      </w:r>
      <w:proofErr w:type="gramEnd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и чем отличаются. Ребенок 6 - 7 лет должен выделять главные признаки предметов.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</w:rPr>
        <w:t>«Я начну, вы продолжайте»</w:t>
      </w:r>
      <w:r w:rsidRPr="00716642"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Игра начинается с фразы: «Я начну, вы – продолжайте. Слова быстро называйте!» После чего ребенку предлагаются слова из группы родственных слов (домашние животные, мебель, игрушки и т.п.): корова, лошадь… этот ряд нужно продолжить и назвать, как можно больше слов из данной группы.</w:t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Fonts w:ascii="Times New Roman" w:hAnsi="Times New Roman" w:cs="Times New Roman"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</w:rPr>
        <w:t>«4 лишний»</w:t>
      </w:r>
      <w:r w:rsidRPr="00716642"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 предложенной серии </w:t>
      </w:r>
      <w:proofErr w:type="spellStart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картинок</w:t>
      </w:r>
      <w:proofErr w:type="gramStart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,г</w:t>
      </w:r>
      <w:proofErr w:type="gramEnd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</w:t>
      </w:r>
      <w:proofErr w:type="spellEnd"/>
      <w:r w:rsidRPr="00716642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3 картинки можно объединить в группу по общему признаку, а 4 лишняя, ребенок находит «лишнюю» и, объясняет свой выбор. Лишний петух, потому что свинья, корова и лошадь – домашние животные, а петух – птица.</w:t>
      </w:r>
    </w:p>
    <w:p w:rsidR="00790968" w:rsidRDefault="00790968" w:rsidP="00790968">
      <w:pPr>
        <w:pStyle w:val="a8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790968" w:rsidRPr="00716642" w:rsidRDefault="00790968" w:rsidP="00790968">
      <w:pPr>
        <w:pStyle w:val="a8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16642">
        <w:rPr>
          <w:rFonts w:ascii="Times New Roman" w:hAnsi="Times New Roman" w:cs="Times New Roman"/>
          <w:b/>
          <w:bCs/>
          <w:i/>
          <w:iCs/>
          <w:sz w:val="24"/>
          <w:szCs w:val="24"/>
        </w:rPr>
        <w:t>Воспитатель Фатеева Н.В.</w:t>
      </w:r>
    </w:p>
    <w:p w:rsidR="006416C3" w:rsidRDefault="006416C3" w:rsidP="006416C3">
      <w:pPr>
        <w:pStyle w:val="a8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361AE8" w:rsidRDefault="00361AE8" w:rsidP="00361AE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C0504D" w:themeColor="accent2"/>
          <w:sz w:val="28"/>
          <w:szCs w:val="28"/>
          <w:lang w:eastAsia="ru-RU"/>
        </w:rPr>
        <w:pict>
          <v:shape id="_x0000_i1027" type="#_x0000_t136" style="width:475.6pt;height:97.6pt" fillcolor="#06c" strokecolor="#9cf" strokeweight="1.5pt">
            <v:shadow on="t" color="#900"/>
            <v:textpath style="font-family:&quot;Impact&quot;;font-size:54pt;v-text-kern:t" trim="t" fitpath="t" string="&#10;Особенности общения с детьми в семье&#10;"/>
          </v:shape>
        </w:pict>
      </w: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Смотреть на взрослого, видеть его улыбку, слышать его голос, ощущать его – вот то, в чем нуждается ребенок. Вы первые и самые важные учителя своего ребенка. Первая его школа – ваш дом - окажет огромное влияние на то, что он будет считать важным в жизни, на доминирование его системы ценностей. Сколько бы нам не было лет, мы все равно постоянно обращаемся к опыту детства, к жизни в семье.</w:t>
      </w:r>
    </w:p>
    <w:p w:rsidR="00361AE8" w:rsidRPr="001E4006" w:rsidRDefault="00361AE8" w:rsidP="00361AE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</w:t>
      </w:r>
      <w:r w:rsidRPr="001E400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Мы с вами должны</w:t>
      </w: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стремиться к умению слушать другого, стремиться его понять. От того, как человек чувствует другого, может повлиять на него, не оскорбив и не вызвав агрессии, зависит его будущий успех в межличностном общении. Очень не многие среди нас умеют по-настоящему хорошо слушать других людей, быть восприимчивыми к нюансам в их поведении. Нам требуется умение и усилие, чтобы </w:t>
      </w:r>
      <w:proofErr w:type="gramStart"/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одновременно</w:t>
      </w:r>
      <w:proofErr w:type="gramEnd"/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общаться и наблюдать, и слушать.</w:t>
      </w:r>
    </w:p>
    <w:p w:rsidR="00361AE8" w:rsidRPr="001E4006" w:rsidRDefault="00361AE8" w:rsidP="00361AE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</w:t>
      </w:r>
      <w:r w:rsidRPr="001E400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Не меньшее значение</w:t>
      </w: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имеют способности слушать и понимать самого себя, т.е. осознавать свои чувства и действия в различные моменты общения с другими и всему этому надо учиться. Умение не приходит к человеку само собой, оно приобретается ценой усилий, затраченных на обучение. Однако вы как первые учителя своего ребенка можете во многом помочь ему, если начнете прививать навыки общения уже сейчас.</w:t>
      </w:r>
    </w:p>
    <w:p w:rsidR="00361AE8" w:rsidRDefault="00361AE8" w:rsidP="00361AE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</w:t>
      </w:r>
      <w:r w:rsidRPr="001E400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Дети требуют</w:t>
      </w: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не столько внимания-опеки, сколько внимания-интереса, который им можете дать только вы – их родители. В дошкольном возрасте ребенок лишь «ищет» характерные для него способы отношения с окружающими, у него вырабатывается устойчивый личностный стиль и появляется представление о самом себе. При дефиците общения может возникнуть болезнь, которая называется </w:t>
      </w:r>
      <w:proofErr w:type="spellStart"/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госпитализмом</w:t>
      </w:r>
      <w:proofErr w:type="spellEnd"/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Общение приносит ребенку массу положительных радостных переживаний. Лишенный общения </w:t>
      </w: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малыш впадает в тоску, личность его травмируется, и не только личность. Замедляется и искажается все психическое развитие.</w:t>
      </w:r>
    </w:p>
    <w:p w:rsidR="00361AE8" w:rsidRPr="001E4006" w:rsidRDefault="00361AE8" w:rsidP="00361AE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</w:t>
      </w:r>
      <w:r w:rsidRPr="001E400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Такие виды общения</w:t>
      </w: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как улыбка и взгляд,  увеличивают силу взаимного притяжения малыша и его родителей. Уже в младенчестве у детей формируется чувство доверия, или недоверия, к окружающему миру, людям, вещам, явлениям и т.д.</w:t>
      </w:r>
    </w:p>
    <w:p w:rsidR="00361AE8" w:rsidRPr="001E4006" w:rsidRDefault="00361AE8" w:rsidP="00361AE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</w:t>
      </w:r>
      <w:r w:rsidRPr="001E400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При дефиците внимания</w:t>
      </w: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любви, ласки при жестком обращении у детей складывается недоверие, боязнь окружающих, формируется чувство отчужденности.</w:t>
      </w:r>
    </w:p>
    <w:p w:rsidR="00361AE8" w:rsidRPr="001E4006" w:rsidRDefault="00361AE8" w:rsidP="00361AE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</w:t>
      </w:r>
      <w:r w:rsidRPr="001E400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Доверие к ребенку</w:t>
      </w: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умение взрослого прощать малышу большие и малые прегрешения, поручения детям посильных трудовых задач, воспитание младших – вот истоки морали бескорыстия и доброты. По мере того как у ребят развиваются способности к совместным действиям и умения общаться, взаимодействие со сверстниками становится более стабильным и продолжительными. Успех среди партнеров по игре в немалой степени зависит от ощущения безопасности и удовлетворенности, которые знакомы детям по их общениям с отцом и матерью. Для формирования положительных навыков общения необходимо развивать в детях эмоциональное восприятие окружающие эмоции – одна из составляющих частей человеческой натуры. Они отражение индивидуальности человека его внутреннего состояния (интерес, радость, удивление, стыд, страх…).</w:t>
      </w:r>
    </w:p>
    <w:p w:rsidR="00361AE8" w:rsidRPr="001E4006" w:rsidRDefault="00361AE8" w:rsidP="00361AE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</w:t>
      </w:r>
      <w:r w:rsidRPr="001E400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Активно подключайте</w:t>
      </w: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выразительные мимические средства, помните, что ваши жесты, мимика, пантомимика – наши первые помощники в общении.</w:t>
      </w:r>
    </w:p>
    <w:p w:rsidR="00361AE8" w:rsidRPr="001E4006" w:rsidRDefault="00361AE8" w:rsidP="00361AE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</w:t>
      </w:r>
      <w:r w:rsidRPr="001E4006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Вам необходимо обеспечить своему ребенку наиболее благоприятные условия</w:t>
      </w: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1E4006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для общения с вами, а для этого запомните следующие:</w:t>
      </w:r>
    </w:p>
    <w:p w:rsidR="00361AE8" w:rsidRPr="001E4006" w:rsidRDefault="00361AE8" w:rsidP="00361AE8">
      <w:pPr>
        <w:numPr>
          <w:ilvl w:val="0"/>
          <w:numId w:val="10"/>
        </w:numPr>
        <w:shd w:val="clear" w:color="auto" w:fill="FFFFFF"/>
        <w:spacing w:before="30" w:after="3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ребенка вы являетесь образом речи, поскольку дети учатся речевому общению, подражая, слушая, наблюдая за вами.</w:t>
      </w:r>
    </w:p>
    <w:p w:rsidR="00361AE8" w:rsidRPr="001E4006" w:rsidRDefault="00361AE8" w:rsidP="00361AE8">
      <w:pPr>
        <w:numPr>
          <w:ilvl w:val="0"/>
          <w:numId w:val="10"/>
        </w:numPr>
        <w:shd w:val="clear" w:color="auto" w:fill="FFFFFF"/>
        <w:spacing w:before="30" w:after="3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Ваш ребенок будет говорить, так как его домашние.</w:t>
      </w:r>
    </w:p>
    <w:p w:rsidR="00361AE8" w:rsidRPr="001E4006" w:rsidRDefault="00361AE8" w:rsidP="00361AE8">
      <w:pPr>
        <w:numPr>
          <w:ilvl w:val="0"/>
          <w:numId w:val="10"/>
        </w:numPr>
        <w:shd w:val="clear" w:color="auto" w:fill="FFFFFF"/>
        <w:spacing w:before="30" w:after="3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Ребенок постоянно изучает то, что он наблюдает и понимает гораздо больше, чем может сказать.</w:t>
      </w:r>
    </w:p>
    <w:p w:rsidR="00361AE8" w:rsidRPr="001E4006" w:rsidRDefault="00361AE8" w:rsidP="00361AE8">
      <w:pPr>
        <w:numPr>
          <w:ilvl w:val="0"/>
          <w:numId w:val="10"/>
        </w:numPr>
        <w:shd w:val="clear" w:color="auto" w:fill="FFFFFF"/>
        <w:spacing w:before="30" w:after="3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Речь ребенка успешнее всего развивается в атмосфере спокойствия, безопасности и любви, когда взрослые слушают его, общаются с ним, разговаривают, направляют внимание, читают ему.</w:t>
      </w:r>
    </w:p>
    <w:p w:rsidR="00361AE8" w:rsidRPr="001E4006" w:rsidRDefault="00361AE8" w:rsidP="00361AE8">
      <w:pPr>
        <w:numPr>
          <w:ilvl w:val="0"/>
          <w:numId w:val="10"/>
        </w:numPr>
        <w:shd w:val="clear" w:color="auto" w:fill="FFFFFF"/>
        <w:spacing w:before="30" w:after="3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Вам принадлежит исключительно активная роль в обучении вашего малыша,  умению думать и говорить, но не менее активную роль в интеллектуальном, эмоциональном,  речевом и коммуникативном развитии присуща самому ребенку.</w:t>
      </w:r>
    </w:p>
    <w:p w:rsidR="00361AE8" w:rsidRPr="001E4006" w:rsidRDefault="00361AE8" w:rsidP="00361AE8">
      <w:pPr>
        <w:numPr>
          <w:ilvl w:val="0"/>
          <w:numId w:val="10"/>
        </w:numPr>
        <w:shd w:val="clear" w:color="auto" w:fill="FFFFFF"/>
        <w:spacing w:before="30" w:after="3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Нужно обеспечить ребенку широкие возможности для использования всех пяти органов чувств: видеть, слышать, трогать руками, пробовать на вкус, чувствовать различные элементы окружающего мира. Это позволит ему больше узнать о доме, местах удаленных от него.</w:t>
      </w:r>
    </w:p>
    <w:p w:rsidR="00361AE8" w:rsidRPr="001E4006" w:rsidRDefault="00361AE8" w:rsidP="00361AE8">
      <w:pPr>
        <w:numPr>
          <w:ilvl w:val="0"/>
          <w:numId w:val="10"/>
        </w:numPr>
        <w:shd w:val="clear" w:color="auto" w:fill="FFFFFF"/>
        <w:spacing w:before="30" w:after="3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возможности нужно присоединиться к ребенку. Когда он смотрит телевизор, и стараться узнать, что его интересует, обсуждать увиденное.</w:t>
      </w:r>
    </w:p>
    <w:p w:rsidR="00361AE8" w:rsidRPr="001E4006" w:rsidRDefault="00361AE8" w:rsidP="00361AE8">
      <w:pPr>
        <w:numPr>
          <w:ilvl w:val="0"/>
          <w:numId w:val="10"/>
        </w:numPr>
        <w:shd w:val="clear" w:color="auto" w:fill="FFFFFF"/>
        <w:spacing w:before="30" w:after="3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 каждого ребенка свой темперамент, свои потребности, интересы симпатии и антипатии. Очень важно уважать его неповторимость, ставить для себя и для ребенка реальные цели.</w:t>
      </w:r>
    </w:p>
    <w:p w:rsidR="00361AE8" w:rsidRPr="001E4006" w:rsidRDefault="00361AE8" w:rsidP="00361AE8">
      <w:pPr>
        <w:numPr>
          <w:ilvl w:val="0"/>
          <w:numId w:val="10"/>
        </w:numPr>
        <w:shd w:val="clear" w:color="auto" w:fill="FFFFFF"/>
        <w:spacing w:before="30" w:after="3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Старайтесь, чтобы ребенок не чувствовал недостатка в любви и разнообразии впечатлений, но не терзайтесь, если вы не в состоянии выполнить все его просьбы и желания.</w:t>
      </w:r>
    </w:p>
    <w:p w:rsidR="00361AE8" w:rsidRPr="001E4006" w:rsidRDefault="00361AE8" w:rsidP="00361AE8">
      <w:pPr>
        <w:numPr>
          <w:ilvl w:val="0"/>
          <w:numId w:val="10"/>
        </w:numPr>
        <w:shd w:val="clear" w:color="auto" w:fill="FFFFFF"/>
        <w:spacing w:before="30" w:after="3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Нужно помнить, что дети больше всего любят учиться, даже больше, чем есть конфеты, но учение – это игра, которую нужно прекращать прежде, чем ребенок устанет от нее. Главное чтобы у ребенка было постоянное ощущение «голода» из-за недостатка знаний. Процесс развития личности – это этап развития отношений между ребенком и взрослым, в первую очередь матерью. Ее материнская любовь вызывает у малыша ответное теплое чувство. Что может быть лучше, чем слова 4-х </w:t>
      </w: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летней девочки Гали: «Мама, ты меня любишь, как свое сердце, а я люблю тебя, как праздник».</w:t>
      </w:r>
    </w:p>
    <w:p w:rsidR="00361AE8" w:rsidRPr="001E4006" w:rsidRDefault="00361AE8" w:rsidP="00361AE8">
      <w:pPr>
        <w:numPr>
          <w:ilvl w:val="0"/>
          <w:numId w:val="10"/>
        </w:numPr>
        <w:shd w:val="clear" w:color="auto" w:fill="FFFFFF"/>
        <w:spacing w:before="30" w:after="3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 думаю, мои советы и рекомендации помогут вам в общении с вашими малышами!</w:t>
      </w:r>
    </w:p>
    <w:p w:rsidR="00361AE8" w:rsidRPr="001E4006" w:rsidRDefault="00361AE8" w:rsidP="00361AE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1E400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Успехов вам! Всего доброго!</w:t>
      </w:r>
    </w:p>
    <w:p w:rsidR="00361AE8" w:rsidRPr="001E4006" w:rsidRDefault="00361AE8" w:rsidP="00361AE8">
      <w:pPr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1E4006">
        <w:rPr>
          <w:rFonts w:ascii="Times New Roman" w:hAnsi="Times New Roman" w:cs="Times New Roman"/>
          <w:b/>
          <w:i/>
          <w:sz w:val="24"/>
          <w:szCs w:val="24"/>
        </w:rPr>
        <w:t xml:space="preserve">Воспитатель: </w:t>
      </w:r>
      <w:proofErr w:type="spellStart"/>
      <w:r w:rsidRPr="001E4006">
        <w:rPr>
          <w:rFonts w:ascii="Times New Roman" w:hAnsi="Times New Roman" w:cs="Times New Roman"/>
          <w:b/>
          <w:i/>
          <w:sz w:val="24"/>
          <w:szCs w:val="24"/>
        </w:rPr>
        <w:t>Сагимбаева</w:t>
      </w:r>
      <w:proofErr w:type="spellEnd"/>
      <w:r w:rsidRPr="001E4006">
        <w:rPr>
          <w:rFonts w:ascii="Times New Roman" w:hAnsi="Times New Roman" w:cs="Times New Roman"/>
          <w:b/>
          <w:i/>
          <w:sz w:val="24"/>
          <w:szCs w:val="24"/>
        </w:rPr>
        <w:t xml:space="preserve"> С.Ш</w:t>
      </w:r>
      <w:r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270BE6" w:rsidRDefault="00270BE6" w:rsidP="006416C3">
      <w:pPr>
        <w:pStyle w:val="a8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361AE8" w:rsidRPr="00CA4B5B" w:rsidRDefault="00361AE8" w:rsidP="00361AE8">
      <w:pPr>
        <w:pStyle w:val="a9"/>
        <w:spacing w:after="0"/>
        <w:jc w:val="center"/>
        <w:rPr>
          <w:rFonts w:ascii="Times New Roman;serif" w:hAnsi="Times New Roman;serif"/>
          <w:b/>
          <w:color w:val="000000"/>
          <w:sz w:val="32"/>
          <w:szCs w:val="32"/>
          <w:lang w:val="ru-RU"/>
        </w:rPr>
      </w:pPr>
      <w:r>
        <w:rPr>
          <w:rFonts w:ascii="Times New Roman;serif" w:hAnsi="Times New Roman;serif"/>
          <w:b/>
          <w:color w:val="000000"/>
          <w:sz w:val="32"/>
          <w:szCs w:val="32"/>
          <w:lang w:val="ru-RU"/>
        </w:rPr>
        <w:pict>
          <v:shape id="_x0000_i1028" type="#_x0000_t172" style="width:472.85pt;height:96.25pt" adj="6924" fillcolor="#60c" strokecolor="#c9f">
            <v:fill color2="#c0c" focus="100%" type="gradient"/>
            <v:shadow on="t" color="#99f" opacity="52429f" offset="3pt,3pt"/>
            <v:textpath style="font-family:&quot;Impact&quot;;font-size:54pt;v-text-kern:t" trim="t" fitpath="t" string="« Готовность ребёнка к школе»"/>
          </v:shape>
        </w:pic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b/>
          <w:color w:val="000000"/>
          <w:lang w:val="ru-RU"/>
        </w:rPr>
      </w:pP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181818"/>
          <w:lang w:val="ru-RU"/>
        </w:rPr>
      </w:pPr>
      <w:r w:rsidRPr="00CA4B5B">
        <w:rPr>
          <w:rFonts w:ascii="Times New Roman;serif" w:hAnsi="Times New Roman;serif"/>
          <w:b/>
          <w:color w:val="000000"/>
          <w:lang w:val="ru-RU"/>
        </w:rPr>
        <w:t>Психологическая готовность ребенка к школе</w:t>
      </w:r>
      <w:r>
        <w:rPr>
          <w:rFonts w:ascii="Times New Roman;serif" w:hAnsi="Times New Roman;serif"/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>-</w:t>
      </w:r>
      <w:r w:rsidRPr="00CA4B5B">
        <w:rPr>
          <w:rFonts w:ascii="Times New Roman;serif" w:hAnsi="Times New Roman;serif"/>
          <w:color w:val="181818"/>
          <w:lang w:val="ru-RU"/>
        </w:rPr>
        <w:t xml:space="preserve"> уровень психологического развития ребенка для усвоения школьной программы при определенных условиях обучения.</w:t>
      </w:r>
      <w:r>
        <w:rPr>
          <w:rFonts w:ascii="Times New Roman;serif" w:hAnsi="Times New Roman;serif"/>
          <w:color w:val="181818"/>
        </w:rPr>
        <w:t> 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 xml:space="preserve"> </w:t>
      </w:r>
      <w:r>
        <w:rPr>
          <w:rFonts w:ascii="Times New Roman;serif" w:hAnsi="Times New Roman;serif"/>
          <w:color w:val="000000"/>
          <w:lang w:val="ru-RU"/>
        </w:rPr>
        <w:t>С</w:t>
      </w:r>
      <w:r w:rsidRPr="00CA4B5B">
        <w:rPr>
          <w:rFonts w:ascii="Times New Roman;serif" w:hAnsi="Times New Roman;serif"/>
          <w:color w:val="000000"/>
          <w:lang w:val="ru-RU"/>
        </w:rPr>
        <w:t xml:space="preserve">уществует множество классификаций готовности ребенка к школе, но все они сводятся к одному: готовность к школе подразделяется на </w:t>
      </w:r>
      <w:r w:rsidRPr="00CA4B5B">
        <w:rPr>
          <w:rFonts w:ascii="Times New Roman;serif" w:hAnsi="Times New Roman;serif"/>
          <w:b/>
          <w:bCs/>
          <w:color w:val="000000"/>
          <w:lang w:val="ru-RU"/>
        </w:rPr>
        <w:t>физиологический, психологический и</w:t>
      </w:r>
      <w:r w:rsidRPr="00CA4B5B">
        <w:rPr>
          <w:rFonts w:ascii="Times New Roman;serif" w:hAnsi="Times New Roman;serif"/>
          <w:color w:val="000000"/>
          <w:lang w:val="ru-RU"/>
        </w:rPr>
        <w:t xml:space="preserve"> </w:t>
      </w:r>
      <w:r w:rsidRPr="00CA4B5B">
        <w:rPr>
          <w:rFonts w:ascii="Times New Roman;serif" w:hAnsi="Times New Roman;serif"/>
          <w:b/>
          <w:bCs/>
          <w:color w:val="000000"/>
          <w:lang w:val="ru-RU"/>
        </w:rPr>
        <w:t>познавательный аспект,</w:t>
      </w:r>
      <w:r w:rsidRPr="00CA4B5B">
        <w:rPr>
          <w:rFonts w:ascii="Times New Roman;serif" w:hAnsi="Times New Roman;serif"/>
          <w:color w:val="000000"/>
          <w:lang w:val="ru-RU"/>
        </w:rPr>
        <w:t xml:space="preserve"> каждый из которых включает в себя целый ряд составляющих. Все виды готовности должны гармонично сочетаться в ребенке. Если что-то не развито или развито не в полной мере, то это может послужить проблемам в обучении, общении со сверстниками, усвоении новых знаний.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b/>
          <w:color w:val="000000"/>
          <w:lang w:val="ru-RU"/>
        </w:rPr>
      </w:pPr>
      <w:r w:rsidRPr="00CA4B5B">
        <w:rPr>
          <w:rFonts w:ascii="Times New Roman;serif" w:hAnsi="Times New Roman;serif"/>
          <w:b/>
          <w:color w:val="000000"/>
          <w:lang w:val="ru-RU"/>
        </w:rPr>
        <w:t>Физиологическая готовность ребенка к школе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 xml:space="preserve">Этот аспект означает, что ребенок должен быть готов к обучению в школе физически. То есть состояние его здоровья должно позволять успешно проходить образовательную программу. Если у ребенка имеются серьезные отклонения в психическом и физическом здоровье, то он должен обучаться по специальной коррекционной программе, предусматривающей особенности его здоровья </w:t>
      </w:r>
      <w:r>
        <w:rPr>
          <w:rFonts w:ascii="Times New Roman;serif" w:hAnsi="Times New Roman;serif"/>
          <w:color w:val="000000"/>
          <w:lang w:val="ru-RU"/>
        </w:rPr>
        <w:t>и развития</w:t>
      </w:r>
      <w:r w:rsidRPr="00CA4B5B">
        <w:rPr>
          <w:rFonts w:ascii="Times New Roman;serif" w:hAnsi="Times New Roman;serif"/>
          <w:color w:val="000000"/>
          <w:lang w:val="ru-RU"/>
        </w:rPr>
        <w:t>. Кроме этого, физиологическая готовность подразумевает развитие мелкой моторики (пальчиков), координации движения. Ребенок должен знать, в какой руке и как нужно держать ручку. А также ребенок при поступлении в первый класс должен знать, соблюдать и понимать важность соблюдения основных гигиенических норм: правильная поза за столом, осанка и т. п.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b/>
          <w:color w:val="000000"/>
          <w:lang w:val="ru-RU"/>
        </w:rPr>
      </w:pPr>
      <w:r w:rsidRPr="00CA4B5B">
        <w:rPr>
          <w:rFonts w:ascii="Times New Roman;serif" w:hAnsi="Times New Roman;serif"/>
          <w:b/>
          <w:color w:val="000000"/>
          <w:lang w:val="ru-RU"/>
        </w:rPr>
        <w:t>Психологическая готовность ребенка к школе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181818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 xml:space="preserve">Психологический аспект готовности </w:t>
      </w:r>
      <w:r>
        <w:rPr>
          <w:rFonts w:ascii="Times New Roman;serif" w:hAnsi="Times New Roman;serif"/>
          <w:color w:val="000000"/>
          <w:lang w:val="ru-RU"/>
        </w:rPr>
        <w:t xml:space="preserve">состоит из </w:t>
      </w:r>
      <w:r>
        <w:rPr>
          <w:rFonts w:ascii="Times New Roman;serif" w:hAnsi="Times New Roman;serif"/>
          <w:color w:val="000000"/>
        </w:rPr>
        <w:t> </w:t>
      </w:r>
      <w:r w:rsidRPr="00CA4B5B">
        <w:rPr>
          <w:rFonts w:ascii="Times New Roman;serif" w:hAnsi="Times New Roman;serif"/>
          <w:color w:val="000000"/>
          <w:u w:val="single"/>
          <w:lang w:val="ru-RU"/>
        </w:rPr>
        <w:t>тр</w:t>
      </w:r>
      <w:r>
        <w:rPr>
          <w:rFonts w:ascii="Times New Roman;serif" w:hAnsi="Times New Roman;serif"/>
          <w:color w:val="000000"/>
          <w:u w:val="single"/>
          <w:lang w:val="ru-RU"/>
        </w:rPr>
        <w:t>ёх</w:t>
      </w:r>
      <w:r w:rsidRPr="00CA4B5B">
        <w:rPr>
          <w:rFonts w:ascii="Times New Roman;serif" w:hAnsi="Times New Roman;serif"/>
          <w:color w:val="000000"/>
          <w:u w:val="single"/>
          <w:lang w:val="ru-RU"/>
        </w:rPr>
        <w:t xml:space="preserve"> компонент</w:t>
      </w:r>
      <w:r>
        <w:rPr>
          <w:rFonts w:ascii="Times New Roman;serif" w:hAnsi="Times New Roman;serif"/>
          <w:color w:val="000000"/>
          <w:u w:val="single"/>
          <w:lang w:val="ru-RU"/>
        </w:rPr>
        <w:t>ов</w:t>
      </w:r>
      <w:r w:rsidRPr="00CA4B5B">
        <w:rPr>
          <w:rFonts w:ascii="Times New Roman;serif" w:hAnsi="Times New Roman;serif"/>
          <w:color w:val="000000"/>
          <w:lang w:val="ru-RU"/>
        </w:rPr>
        <w:t xml:space="preserve">: интеллектуальная личностная и социальная, эмоционально-волевая </w:t>
      </w:r>
      <w:r>
        <w:rPr>
          <w:rFonts w:ascii="Times New Roman;serif" w:hAnsi="Times New Roman;serif"/>
          <w:color w:val="000000"/>
          <w:lang w:val="ru-RU"/>
        </w:rPr>
        <w:t>готовность</w:t>
      </w:r>
      <w:r w:rsidRPr="00CA4B5B">
        <w:rPr>
          <w:rFonts w:ascii="Times New Roman;serif" w:hAnsi="Times New Roman;serif"/>
          <w:color w:val="000000"/>
          <w:lang w:val="ru-RU"/>
        </w:rPr>
        <w:t>.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b/>
          <w:color w:val="000000"/>
          <w:lang w:val="ru-RU"/>
        </w:rPr>
      </w:pPr>
      <w:r w:rsidRPr="00CA4B5B">
        <w:rPr>
          <w:rFonts w:ascii="Times New Roman;serif" w:hAnsi="Times New Roman;serif"/>
          <w:b/>
          <w:color w:val="000000"/>
          <w:lang w:val="ru-RU"/>
        </w:rPr>
        <w:t>Интеллектуальная готовность к школе: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t>-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>к первому классу у ребенка должен быть запас определенных знаний;</w:t>
      </w:r>
      <w:r w:rsidRPr="00CA4B5B">
        <w:rPr>
          <w:rFonts w:ascii="Times New Roman;serif" w:hAnsi="Times New Roman;serif"/>
          <w:color w:val="000000"/>
          <w:lang w:val="ru-RU"/>
        </w:rPr>
        <w:br/>
        <w:t>- он доложен ориентироваться в пространстве, знать, как пройти в школу и обратно, до магазина и так далее;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>- ребенок должен стремиться к получению новых знаний, то есть он должен быть любознателен;</w:t>
      </w:r>
      <w:r w:rsidRPr="00CA4B5B">
        <w:rPr>
          <w:rFonts w:ascii="Times New Roman;serif" w:hAnsi="Times New Roman;serif"/>
          <w:color w:val="000000"/>
          <w:lang w:val="ru-RU"/>
        </w:rPr>
        <w:br/>
        <w:t xml:space="preserve"> - должны соответствовать возрасту развитие его памяти, речи, мышления.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b/>
          <w:color w:val="000000"/>
          <w:lang w:val="ru-RU"/>
        </w:rPr>
      </w:pPr>
      <w:r w:rsidRPr="00CA4B5B">
        <w:rPr>
          <w:rFonts w:ascii="Times New Roman;serif" w:hAnsi="Times New Roman;serif"/>
          <w:b/>
          <w:color w:val="000000"/>
          <w:lang w:val="ru-RU"/>
        </w:rPr>
        <w:t>Личностная и социальная готовность: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 xml:space="preserve">- </w:t>
      </w:r>
      <w:proofErr w:type="spellStart"/>
      <w:r w:rsidRPr="00CA4B5B">
        <w:rPr>
          <w:rFonts w:ascii="Times New Roman;serif" w:hAnsi="Times New Roman;serif"/>
          <w:color w:val="000000"/>
          <w:lang w:val="ru-RU"/>
        </w:rPr>
        <w:t>коммуникабельн</w:t>
      </w:r>
      <w:r>
        <w:rPr>
          <w:rFonts w:ascii="Times New Roman;serif" w:hAnsi="Times New Roman;serif"/>
          <w:color w:val="000000"/>
          <w:lang w:val="ru-RU"/>
        </w:rPr>
        <w:t>оть</w:t>
      </w:r>
      <w:proofErr w:type="spellEnd"/>
      <w:r>
        <w:rPr>
          <w:rFonts w:ascii="Times New Roman;serif" w:hAnsi="Times New Roman;serif"/>
          <w:color w:val="000000"/>
          <w:lang w:val="ru-RU"/>
        </w:rPr>
        <w:t xml:space="preserve"> -</w:t>
      </w:r>
      <w:r w:rsidRPr="00CA4B5B">
        <w:rPr>
          <w:rFonts w:ascii="Times New Roman;serif" w:hAnsi="Times New Roman;serif"/>
          <w:color w:val="000000"/>
          <w:lang w:val="ru-RU"/>
        </w:rPr>
        <w:t xml:space="preserve"> уме</w:t>
      </w:r>
      <w:r>
        <w:rPr>
          <w:rFonts w:ascii="Times New Roman;serif" w:hAnsi="Times New Roman;serif"/>
          <w:color w:val="000000"/>
          <w:lang w:val="ru-RU"/>
        </w:rPr>
        <w:t>ние</w:t>
      </w:r>
      <w:r w:rsidRPr="00CA4B5B">
        <w:rPr>
          <w:rFonts w:ascii="Times New Roman;serif" w:hAnsi="Times New Roman;serif"/>
          <w:color w:val="000000"/>
          <w:lang w:val="ru-RU"/>
        </w:rPr>
        <w:t xml:space="preserve"> общаться со сверстниками и взрослыми; в общении не проявлять агрессии, а при ссоре </w:t>
      </w:r>
      <w:proofErr w:type="gramStart"/>
      <w:r w:rsidRPr="00CA4B5B">
        <w:rPr>
          <w:rFonts w:ascii="Times New Roman;serif" w:hAnsi="Times New Roman;serif"/>
          <w:color w:val="000000"/>
          <w:lang w:val="ru-RU"/>
        </w:rPr>
        <w:t>с</w:t>
      </w:r>
      <w:proofErr w:type="gramEnd"/>
      <w:r w:rsidRPr="00CA4B5B">
        <w:rPr>
          <w:rFonts w:ascii="Times New Roman;serif" w:hAnsi="Times New Roman;serif"/>
          <w:color w:val="000000"/>
          <w:lang w:val="ru-RU"/>
        </w:rPr>
        <w:t xml:space="preserve"> </w:t>
      </w:r>
      <w:proofErr w:type="gramStart"/>
      <w:r w:rsidRPr="00CA4B5B">
        <w:rPr>
          <w:rFonts w:ascii="Times New Roman;serif" w:hAnsi="Times New Roman;serif"/>
          <w:color w:val="000000"/>
          <w:lang w:val="ru-RU"/>
        </w:rPr>
        <w:t>другим</w:t>
      </w:r>
      <w:proofErr w:type="gramEnd"/>
      <w:r w:rsidRPr="00CA4B5B">
        <w:rPr>
          <w:rFonts w:ascii="Times New Roman;serif" w:hAnsi="Times New Roman;serif"/>
          <w:color w:val="000000"/>
          <w:lang w:val="ru-RU"/>
        </w:rPr>
        <w:t xml:space="preserve">  уметь оценивать и искать выход из проблемной ситуации; ребенок должен понимать и признавать авторитет взрослых;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lastRenderedPageBreak/>
        <w:t xml:space="preserve">- 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>толерантность:  адекватно</w:t>
      </w:r>
      <w:r>
        <w:rPr>
          <w:rFonts w:ascii="Times New Roman;serif" w:hAnsi="Times New Roman;serif"/>
          <w:color w:val="000000"/>
          <w:lang w:val="ru-RU"/>
        </w:rPr>
        <w:t>е</w:t>
      </w:r>
      <w:r w:rsidRPr="00CA4B5B">
        <w:rPr>
          <w:rFonts w:ascii="Times New Roman;serif" w:hAnsi="Times New Roman;serif"/>
          <w:color w:val="000000"/>
          <w:lang w:val="ru-RU"/>
        </w:rPr>
        <w:t xml:space="preserve"> реагирова</w:t>
      </w:r>
      <w:r>
        <w:rPr>
          <w:rFonts w:ascii="Times New Roman;serif" w:hAnsi="Times New Roman;serif"/>
          <w:color w:val="000000"/>
          <w:lang w:val="ru-RU"/>
        </w:rPr>
        <w:t>ние</w:t>
      </w:r>
      <w:r w:rsidRPr="00CA4B5B">
        <w:rPr>
          <w:rFonts w:ascii="Times New Roman;serif" w:hAnsi="Times New Roman;serif"/>
          <w:color w:val="000000"/>
          <w:lang w:val="ru-RU"/>
        </w:rPr>
        <w:t xml:space="preserve"> на конструктивные замечания взрослых и сверстников;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t xml:space="preserve">- 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>нравственное развитие - понимать, что хорошо, а что – плохо;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>-  принимать поставленную педагогом задачу, внимательно выслушивая, уточняя неясные моменты, а после выполнения он должен адекватно оценивать свою работу, признавать свои ошибки, если таковые имеются.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181818"/>
          <w:lang w:val="ru-RU"/>
        </w:rPr>
      </w:pPr>
      <w:r w:rsidRPr="00CA4B5B">
        <w:rPr>
          <w:rFonts w:ascii="Times New Roman;serif" w:hAnsi="Times New Roman;serif"/>
          <w:b/>
          <w:color w:val="000000"/>
          <w:lang w:val="ru-RU"/>
        </w:rPr>
        <w:t>Эмоционально-волевая готовность ребенка к школе предполагает:</w:t>
      </w:r>
      <w:r w:rsidRPr="00CA4B5B">
        <w:rPr>
          <w:rFonts w:ascii="Times New Roman;serif" w:hAnsi="Times New Roman;serif"/>
          <w:b/>
          <w:color w:val="000000"/>
          <w:lang w:val="ru-RU"/>
        </w:rPr>
        <w:br/>
        <w:t xml:space="preserve">- </w:t>
      </w:r>
      <w:r w:rsidRPr="00CA4B5B">
        <w:rPr>
          <w:rFonts w:ascii="Times New Roman;serif" w:hAnsi="Times New Roman;serif"/>
          <w:color w:val="000000"/>
          <w:lang w:val="ru-RU"/>
        </w:rPr>
        <w:t>понимание ребенком, почему он идет в школу, важность обучения;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>- наличие интереса к учению и получению новых знаний;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 xml:space="preserve"> -способность ребенка выполнять задание, которое ему не совсем по душе, но этого требует учебная программа;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>-усидчивость – способность в течение определенного времени внимательно слушать взрослого и выполнять задания, не отвлекаясь на посторонние предметы и дела.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b/>
          <w:color w:val="000000"/>
          <w:lang w:val="ru-RU"/>
        </w:rPr>
      </w:pPr>
      <w:r w:rsidRPr="00CA4B5B">
        <w:rPr>
          <w:rFonts w:ascii="Times New Roman;serif" w:hAnsi="Times New Roman;serif"/>
          <w:b/>
          <w:color w:val="000000"/>
          <w:lang w:val="ru-RU"/>
        </w:rPr>
        <w:t>Познавательная готовность ребенка к школе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 xml:space="preserve"> </w:t>
      </w:r>
      <w:r>
        <w:rPr>
          <w:rFonts w:ascii="Times New Roman;serif" w:hAnsi="Times New Roman;serif"/>
          <w:color w:val="000000"/>
          <w:lang w:val="ru-RU"/>
        </w:rPr>
        <w:t>Необходимо</w:t>
      </w:r>
      <w:r w:rsidRPr="00CA4B5B">
        <w:rPr>
          <w:rFonts w:ascii="Times New Roman;serif" w:hAnsi="Times New Roman;serif"/>
          <w:color w:val="000000"/>
          <w:lang w:val="ru-RU"/>
        </w:rPr>
        <w:t xml:space="preserve"> обладать определенным комплексом знаний и умений, который понадобится для успешного обучения в школе.</w:t>
      </w:r>
      <w:r>
        <w:rPr>
          <w:rFonts w:ascii="Times New Roman;serif" w:hAnsi="Times New Roman;serif"/>
          <w:color w:val="000000"/>
          <w:lang w:val="ru-RU"/>
        </w:rPr>
        <w:t xml:space="preserve"> Ребенок </w:t>
      </w:r>
      <w:r w:rsidRPr="00CA4B5B">
        <w:rPr>
          <w:rFonts w:ascii="Times New Roman;serif" w:hAnsi="Times New Roman;serif"/>
          <w:color w:val="000000"/>
          <w:lang w:val="ru-RU"/>
        </w:rPr>
        <w:t xml:space="preserve">должен </w:t>
      </w:r>
      <w:r>
        <w:rPr>
          <w:rFonts w:ascii="Times New Roman;serif" w:hAnsi="Times New Roman;serif"/>
          <w:color w:val="000000"/>
          <w:lang w:val="ru-RU"/>
        </w:rPr>
        <w:t xml:space="preserve">знать и </w:t>
      </w:r>
      <w:r w:rsidRPr="00CA4B5B">
        <w:rPr>
          <w:rFonts w:ascii="Times New Roman;serif" w:hAnsi="Times New Roman;serif"/>
          <w:color w:val="000000"/>
          <w:lang w:val="ru-RU"/>
        </w:rPr>
        <w:t xml:space="preserve">уметь в шесть-семь лет </w:t>
      </w:r>
      <w:r>
        <w:rPr>
          <w:rFonts w:ascii="Times New Roman;serif" w:hAnsi="Times New Roman;serif"/>
          <w:color w:val="000000"/>
          <w:lang w:val="ru-RU"/>
        </w:rPr>
        <w:t>следующее: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  <w:r>
        <w:rPr>
          <w:rFonts w:ascii="Times New Roman;serif" w:hAnsi="Times New Roman;serif"/>
          <w:b/>
          <w:bCs/>
          <w:color w:val="000000"/>
          <w:lang w:val="ru-RU"/>
        </w:rPr>
        <w:t xml:space="preserve"> </w:t>
      </w:r>
      <w:r w:rsidRPr="00CA4B5B">
        <w:rPr>
          <w:rFonts w:ascii="Times New Roman;serif" w:hAnsi="Times New Roman;serif"/>
          <w:b/>
          <w:bCs/>
          <w:color w:val="000000"/>
          <w:lang w:val="ru-RU"/>
        </w:rPr>
        <w:t>Внимание</w:t>
      </w:r>
      <w:r w:rsidRPr="00CA4B5B">
        <w:rPr>
          <w:rFonts w:ascii="Times New Roman;serif" w:hAnsi="Times New Roman;serif"/>
          <w:color w:val="000000"/>
          <w:lang w:val="ru-RU"/>
        </w:rPr>
        <w:br/>
        <w:t>- Заниматься каким-либо делом, не отвлекаясь, в течение двадцати-тридцати минут.</w:t>
      </w:r>
      <w:r w:rsidRPr="00CA4B5B">
        <w:rPr>
          <w:rFonts w:ascii="Times New Roman;serif" w:hAnsi="Times New Roman;serif"/>
          <w:color w:val="000000"/>
          <w:lang w:val="ru-RU"/>
        </w:rPr>
        <w:br/>
        <w:t>- Находить сходства и отличия между предметами, картинками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t>-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>Уметь выполнять работу по образцу, например, с точностью воспроизводить на своем листе бумаги узор, копировать движения человека и так далее.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>-Легко играть в игры на внимательность, где требуется быстрота реакции. Например, называйте живое существо, но перед игрой обсудите правила: если ребенок услышит домашнее животное, то он должен хлопнуть в ладоши, если дикое – постучать ногами, если птица – помахать руками.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 xml:space="preserve">  </w:t>
      </w:r>
      <w:r w:rsidRPr="00CA4B5B">
        <w:rPr>
          <w:rFonts w:ascii="Times New Roman;serif" w:hAnsi="Times New Roman;serif"/>
          <w:b/>
          <w:bCs/>
          <w:color w:val="000000"/>
          <w:lang w:val="ru-RU"/>
        </w:rPr>
        <w:t>Математика</w:t>
      </w:r>
      <w:r w:rsidRPr="00CA4B5B">
        <w:rPr>
          <w:rFonts w:ascii="Times New Roman;serif" w:hAnsi="Times New Roman;serif"/>
          <w:color w:val="000000"/>
          <w:lang w:val="ru-RU"/>
        </w:rPr>
        <w:br/>
        <w:t>- Цифры от 0 до 10.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>- Прямой счет от 1 до 10 и обратный счет от 10 до 1.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>- Арифметические знаки: + -   =.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>- Деление круга, квадрата напополам, четыре части.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proofErr w:type="gramStart"/>
      <w:r w:rsidRPr="00CA4B5B">
        <w:rPr>
          <w:color w:val="000000"/>
          <w:lang w:val="ru-RU"/>
        </w:rPr>
        <w:t xml:space="preserve">- 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 xml:space="preserve">Ориентирование в пространстве и листе бумаги: «справа, слева, вверху, внизу, над, под, за, </w:t>
      </w:r>
      <w:r>
        <w:rPr>
          <w:rFonts w:ascii="Times New Roman;serif" w:hAnsi="Times New Roman;serif"/>
          <w:color w:val="000000"/>
          <w:lang w:val="ru-RU"/>
        </w:rPr>
        <w:t>перед, на</w:t>
      </w:r>
      <w:proofErr w:type="gramEnd"/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  <w:r w:rsidRPr="00CA4B5B">
        <w:rPr>
          <w:rFonts w:ascii="Times New Roman;serif" w:hAnsi="Times New Roman;serif"/>
          <w:b/>
          <w:bCs/>
          <w:color w:val="000000"/>
          <w:lang w:val="ru-RU"/>
        </w:rPr>
        <w:t xml:space="preserve"> Память</w:t>
      </w:r>
      <w:r w:rsidRPr="00CA4B5B">
        <w:rPr>
          <w:rFonts w:ascii="Times New Roman;serif" w:hAnsi="Times New Roman;serif"/>
          <w:color w:val="000000"/>
          <w:lang w:val="ru-RU"/>
        </w:rPr>
        <w:br/>
        <w:t>- Запоминание 10-12 картинок.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t xml:space="preserve">- 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>Рассказывание по памяти стишков, скороговорок, пословиц, сказок и т.п.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t xml:space="preserve">- </w:t>
      </w:r>
      <w:r>
        <w:rPr>
          <w:color w:val="000000"/>
        </w:rPr>
        <w:t> </w:t>
      </w:r>
      <w:proofErr w:type="spellStart"/>
      <w:r w:rsidRPr="00CA4B5B">
        <w:rPr>
          <w:rFonts w:ascii="Times New Roman;serif" w:hAnsi="Times New Roman;serif"/>
          <w:color w:val="000000"/>
          <w:lang w:val="ru-RU"/>
        </w:rPr>
        <w:t>Пересказывание</w:t>
      </w:r>
      <w:proofErr w:type="spellEnd"/>
      <w:r w:rsidRPr="00CA4B5B">
        <w:rPr>
          <w:rFonts w:ascii="Times New Roman;serif" w:hAnsi="Times New Roman;serif"/>
          <w:color w:val="000000"/>
          <w:lang w:val="ru-RU"/>
        </w:rPr>
        <w:t xml:space="preserve"> текста из 4-5 предложений.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 xml:space="preserve"> </w:t>
      </w:r>
      <w:r>
        <w:rPr>
          <w:rFonts w:ascii="Times New Roman;serif" w:hAnsi="Times New Roman;serif"/>
          <w:b/>
          <w:bCs/>
          <w:color w:val="000000"/>
        </w:rPr>
        <w:t> </w:t>
      </w:r>
      <w:r w:rsidRPr="00CA4B5B">
        <w:rPr>
          <w:rFonts w:ascii="Times New Roman;serif" w:hAnsi="Times New Roman;serif"/>
          <w:b/>
          <w:bCs/>
          <w:color w:val="000000"/>
          <w:lang w:val="ru-RU"/>
        </w:rPr>
        <w:t>Мышление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t xml:space="preserve">- 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>Заканчивать предложение, например, «Река широкая, а ручей…», «Суп горячий, а компот…», “</w:t>
      </w:r>
      <w:r>
        <w:rPr>
          <w:rFonts w:ascii="Times New Roman;serif" w:hAnsi="Times New Roman;serif"/>
          <w:color w:val="000000"/>
          <w:lang w:val="ru-RU"/>
        </w:rPr>
        <w:t xml:space="preserve">Лимон </w:t>
      </w:r>
      <w:proofErr w:type="spellStart"/>
      <w:r>
        <w:rPr>
          <w:rFonts w:ascii="Times New Roman;serif" w:hAnsi="Times New Roman;serif"/>
          <w:color w:val="000000"/>
          <w:lang w:val="ru-RU"/>
        </w:rPr>
        <w:t>кислый</w:t>
      </w:r>
      <w:proofErr w:type="gramStart"/>
      <w:r>
        <w:rPr>
          <w:rFonts w:ascii="Times New Roman;serif" w:hAnsi="Times New Roman;serif"/>
          <w:color w:val="000000"/>
          <w:lang w:val="ru-RU"/>
        </w:rPr>
        <w:t>,а</w:t>
      </w:r>
      <w:proofErr w:type="spellEnd"/>
      <w:proofErr w:type="gramEnd"/>
      <w:r>
        <w:rPr>
          <w:rFonts w:ascii="Times New Roman;serif" w:hAnsi="Times New Roman;serif"/>
          <w:color w:val="000000"/>
          <w:lang w:val="ru-RU"/>
        </w:rPr>
        <w:t xml:space="preserve"> сахар ...»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proofErr w:type="gramStart"/>
      <w:r w:rsidRPr="00CA4B5B">
        <w:rPr>
          <w:color w:val="000000"/>
          <w:lang w:val="ru-RU"/>
        </w:rPr>
        <w:t xml:space="preserve">- 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 xml:space="preserve">Находить лишнее слово из группы слов, например, «стол, стул, кровать, </w:t>
      </w:r>
      <w:r>
        <w:rPr>
          <w:rFonts w:ascii="Times New Roman;serif" w:hAnsi="Times New Roman;serif"/>
          <w:color w:val="000000"/>
          <w:lang w:val="ru-RU"/>
        </w:rPr>
        <w:t>пальто</w:t>
      </w:r>
      <w:r w:rsidRPr="00CA4B5B">
        <w:rPr>
          <w:rFonts w:ascii="Times New Roman;serif" w:hAnsi="Times New Roman;serif"/>
          <w:color w:val="000000"/>
          <w:lang w:val="ru-RU"/>
        </w:rPr>
        <w:t xml:space="preserve">, кресло», «лиса, медведь, волк, </w:t>
      </w:r>
      <w:r>
        <w:rPr>
          <w:rFonts w:ascii="Times New Roman;serif" w:hAnsi="Times New Roman;serif"/>
          <w:color w:val="000000"/>
          <w:lang w:val="ru-RU"/>
        </w:rPr>
        <w:t>кошка</w:t>
      </w:r>
      <w:r w:rsidRPr="00CA4B5B">
        <w:rPr>
          <w:rFonts w:ascii="Times New Roman;serif" w:hAnsi="Times New Roman;serif"/>
          <w:color w:val="000000"/>
          <w:lang w:val="ru-RU"/>
        </w:rPr>
        <w:t>, заяц» и т. д.</w:t>
      </w:r>
      <w:proofErr w:type="gramEnd"/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t xml:space="preserve">- 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>Определять последовательность событий, чтобы сначала, а что – потом.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t xml:space="preserve">- 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>Находить несоответствия в рисунках, стихах-небылицах.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t xml:space="preserve">- 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 xml:space="preserve">Складывать </w:t>
      </w:r>
      <w:proofErr w:type="spellStart"/>
      <w:r w:rsidRPr="00CA4B5B">
        <w:rPr>
          <w:rFonts w:ascii="Times New Roman;serif" w:hAnsi="Times New Roman;serif"/>
          <w:color w:val="000000"/>
          <w:lang w:val="ru-RU"/>
        </w:rPr>
        <w:t>пазлы</w:t>
      </w:r>
      <w:proofErr w:type="spellEnd"/>
      <w:r w:rsidRPr="00CA4B5B">
        <w:rPr>
          <w:rFonts w:ascii="Times New Roman;serif" w:hAnsi="Times New Roman;serif"/>
          <w:color w:val="000000"/>
          <w:lang w:val="ru-RU"/>
        </w:rPr>
        <w:t xml:space="preserve"> без помощи взрослого.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t>-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 xml:space="preserve">Сложить из бумаги вместе </w:t>
      </w:r>
      <w:proofErr w:type="gramStart"/>
      <w:r w:rsidRPr="00CA4B5B">
        <w:rPr>
          <w:rFonts w:ascii="Times New Roman;serif" w:hAnsi="Times New Roman;serif"/>
          <w:color w:val="000000"/>
          <w:lang w:val="ru-RU"/>
        </w:rPr>
        <w:t>со</w:t>
      </w:r>
      <w:proofErr w:type="gramEnd"/>
      <w:r w:rsidRPr="00CA4B5B">
        <w:rPr>
          <w:rFonts w:ascii="Times New Roman;serif" w:hAnsi="Times New Roman;serif"/>
          <w:color w:val="000000"/>
          <w:lang w:val="ru-RU"/>
        </w:rPr>
        <w:t xml:space="preserve"> взрослым простой предмет: лодочку, кораблик.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b/>
          <w:bCs/>
          <w:color w:val="000000"/>
          <w:lang w:val="ru-RU"/>
        </w:rPr>
      </w:pPr>
      <w:r>
        <w:rPr>
          <w:rFonts w:ascii="Times New Roman;serif" w:hAnsi="Times New Roman;serif"/>
          <w:b/>
          <w:bCs/>
          <w:color w:val="000000"/>
        </w:rPr>
        <w:lastRenderedPageBreak/>
        <w:t> </w:t>
      </w:r>
      <w:r w:rsidRPr="00CA4B5B">
        <w:rPr>
          <w:rFonts w:ascii="Times New Roman;serif" w:hAnsi="Times New Roman;serif"/>
          <w:b/>
          <w:bCs/>
          <w:color w:val="000000"/>
          <w:lang w:val="ru-RU"/>
        </w:rPr>
        <w:t>Мелкая моторика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>- Правильно держать в руке ручку, карандаш, кисть и регулировать силу их нажима при письме и рисовании.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t xml:space="preserve">- 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>Раскрашивать предметы и штриховать их, не выходя за контур.</w:t>
      </w:r>
    </w:p>
    <w:p w:rsidR="00361AE8" w:rsidRPr="00CA4B5B" w:rsidRDefault="00361AE8" w:rsidP="00361AE8">
      <w:pPr>
        <w:pStyle w:val="a9"/>
        <w:spacing w:after="0"/>
        <w:ind w:left="720"/>
        <w:rPr>
          <w:lang w:val="ru-RU"/>
        </w:rPr>
      </w:pPr>
      <w:r w:rsidRPr="00CA4B5B">
        <w:rPr>
          <w:color w:val="000000"/>
          <w:lang w:val="ru-RU"/>
        </w:rPr>
        <w:t>-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>Вырезать ножницами по линии, нарисованной на бумаге.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t xml:space="preserve">- 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>Выполнять аппликации.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b/>
          <w:bCs/>
          <w:color w:val="000000"/>
          <w:lang w:val="ru-RU"/>
        </w:rPr>
      </w:pPr>
      <w:r w:rsidRPr="00CA4B5B">
        <w:rPr>
          <w:rFonts w:ascii="Times New Roman;serif" w:hAnsi="Times New Roman;serif"/>
          <w:b/>
          <w:bCs/>
          <w:color w:val="000000"/>
          <w:lang w:val="ru-RU"/>
        </w:rPr>
        <w:t xml:space="preserve"> Речь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t xml:space="preserve">- 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>Составлять предложения из нескольких слов, например, кошка, двор, идти, солнечный зайчик, играть.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t xml:space="preserve">- 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>Понимать и объяснять смысл пословиц.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t>-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>Составлять связный рассказ по картинке и серии картинок.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t xml:space="preserve">- 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>Выразительно рассказывать стихи с правильной интонацией.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r w:rsidRPr="00CA4B5B">
        <w:rPr>
          <w:color w:val="000000"/>
          <w:lang w:val="ru-RU"/>
        </w:rPr>
        <w:t xml:space="preserve">- </w:t>
      </w:r>
      <w:r>
        <w:rPr>
          <w:color w:val="000000"/>
        </w:rPr>
        <w:t> </w:t>
      </w:r>
      <w:r w:rsidRPr="00CA4B5B">
        <w:rPr>
          <w:rFonts w:ascii="Times New Roman;serif" w:hAnsi="Times New Roman;serif"/>
          <w:color w:val="000000"/>
          <w:lang w:val="ru-RU"/>
        </w:rPr>
        <w:t>Различать в словах буквы и звуки.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b/>
          <w:bCs/>
          <w:color w:val="000000"/>
          <w:lang w:val="ru-RU"/>
        </w:rPr>
      </w:pPr>
      <w:r w:rsidRPr="00CA4B5B">
        <w:rPr>
          <w:rFonts w:ascii="Times New Roman;serif" w:hAnsi="Times New Roman;serif"/>
          <w:b/>
          <w:bCs/>
          <w:color w:val="000000"/>
          <w:lang w:val="ru-RU"/>
        </w:rPr>
        <w:t xml:space="preserve"> Окружающий мир</w:t>
      </w:r>
    </w:p>
    <w:p w:rsidR="00361AE8" w:rsidRPr="00CA4B5B" w:rsidRDefault="00361AE8" w:rsidP="00361AE8">
      <w:pPr>
        <w:pStyle w:val="a9"/>
        <w:spacing w:after="0"/>
        <w:rPr>
          <w:color w:val="000000"/>
          <w:lang w:val="ru-RU"/>
        </w:rPr>
      </w:pPr>
      <w:proofErr w:type="gramStart"/>
      <w:r w:rsidRPr="00CA4B5B">
        <w:rPr>
          <w:rFonts w:ascii="Times New Roman;serif" w:hAnsi="Times New Roman;serif"/>
          <w:color w:val="000000"/>
          <w:lang w:val="ru-RU"/>
        </w:rPr>
        <w:t>- Знать основные цвета, домашних и диких животных, птиц, деревья, грибы, цветы, овощи, фрукты.</w:t>
      </w:r>
      <w:proofErr w:type="gramEnd"/>
      <w:r w:rsidRPr="00CA4B5B">
        <w:rPr>
          <w:rFonts w:ascii="Times New Roman;serif" w:hAnsi="Times New Roman;serif"/>
          <w:color w:val="000000"/>
          <w:lang w:val="ru-RU"/>
        </w:rPr>
        <w:t xml:space="preserve"> </w:t>
      </w:r>
      <w:r>
        <w:rPr>
          <w:rFonts w:ascii="Times New Roman;serif" w:hAnsi="Times New Roman;serif"/>
          <w:color w:val="000000"/>
          <w:lang w:val="ru-RU"/>
        </w:rPr>
        <w:t>Уметь группировать предметы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  <w:r w:rsidRPr="00CA4B5B">
        <w:rPr>
          <w:rFonts w:ascii="Times New Roman;serif" w:hAnsi="Times New Roman;serif"/>
          <w:color w:val="000000"/>
          <w:lang w:val="ru-RU"/>
        </w:rPr>
        <w:t>- Называть времена года, явления природы, перелетных и зимующих птиц, месяцы, дни недели, свои фамилию, имя и отчество, имена своих родителей и место их работы, свой город, адрес, какие бывают профессии.</w:t>
      </w: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</w:p>
    <w:p w:rsidR="00361AE8" w:rsidRPr="00CA4B5B" w:rsidRDefault="00361AE8" w:rsidP="00361AE8">
      <w:pPr>
        <w:pStyle w:val="a9"/>
        <w:spacing w:after="0"/>
        <w:rPr>
          <w:rFonts w:ascii="Times New Roman;serif" w:hAnsi="Times New Roman;serif"/>
          <w:color w:val="000000"/>
          <w:lang w:val="ru-RU"/>
        </w:rPr>
      </w:pPr>
    </w:p>
    <w:p w:rsidR="00361AE8" w:rsidRDefault="00361AE8" w:rsidP="00C06071">
      <w:pPr>
        <w:pStyle w:val="a9"/>
        <w:spacing w:after="0"/>
        <w:jc w:val="right"/>
        <w:rPr>
          <w:b/>
          <w:i/>
          <w:lang w:val="ru-RU"/>
        </w:rPr>
      </w:pPr>
      <w:r w:rsidRPr="00361AE8">
        <w:rPr>
          <w:rFonts w:ascii="Times New Roman;serif" w:hAnsi="Times New Roman;serif"/>
          <w:b/>
          <w:i/>
          <w:lang w:val="ru-RU"/>
        </w:rPr>
        <w:t>Педагог-психолог Т.П. Мельникова</w:t>
      </w:r>
      <w:r w:rsidRPr="00361AE8">
        <w:rPr>
          <w:b/>
          <w:i/>
          <w:lang w:val="ru-RU"/>
        </w:rPr>
        <w:br/>
      </w:r>
    </w:p>
    <w:p w:rsidR="00964DF3" w:rsidRPr="00C06071" w:rsidRDefault="00C06071" w:rsidP="00C06071">
      <w:pPr>
        <w:pStyle w:val="a9"/>
        <w:spacing w:after="0"/>
        <w:jc w:val="center"/>
        <w:rPr>
          <w:lang w:val="ru-RU"/>
        </w:rPr>
        <w:sectPr w:rsidR="00964DF3" w:rsidRPr="00C06071" w:rsidSect="007F6C7E">
          <w:pgSz w:w="11906" w:h="16838"/>
          <w:pgMar w:top="1134" w:right="746" w:bottom="1134" w:left="1701" w:header="708" w:footer="708" w:gutter="0"/>
          <w:cols w:space="708"/>
          <w:docGrid w:linePitch="360"/>
        </w:sectPr>
      </w:pPr>
      <w:r>
        <w:rPr>
          <w:noProof/>
          <w:lang w:val="ru-RU" w:eastAsia="ru-RU" w:bidi="ar-SA"/>
        </w:rPr>
        <w:drawing>
          <wp:inline distT="0" distB="0" distL="0" distR="0">
            <wp:extent cx="6006465" cy="4494322"/>
            <wp:effectExtent l="19050" t="0" r="0" b="0"/>
            <wp:docPr id="21" name="Рисунок 21" descr="C:\Users\Natalia\Downloads\1686769223_kartin-papik-pro-p-kartinki-kalendar-po-mesyatsam-prirodi-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Natalia\Downloads\1686769223_kartin-papik-pro-p-kartinki-kalendar-po-mesyatsam-prirodi-5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6465" cy="44943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35D3" w:rsidRPr="00EE7A07" w:rsidRDefault="00BD35D3" w:rsidP="00964DF3">
      <w:pPr>
        <w:rPr>
          <w:rFonts w:ascii="Times New Roman" w:hAnsi="Times New Roman" w:cs="Times New Roman"/>
          <w:i/>
          <w:sz w:val="24"/>
          <w:szCs w:val="24"/>
        </w:rPr>
      </w:pPr>
    </w:p>
    <w:sectPr w:rsidR="00BD35D3" w:rsidRPr="00EE7A07" w:rsidSect="00C557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CC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altName w:val="Times New Roman"/>
    <w:charset w:val="CC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Times New Roman;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177171B2"/>
    <w:multiLevelType w:val="multilevel"/>
    <w:tmpl w:val="13F041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C383735"/>
    <w:multiLevelType w:val="multilevel"/>
    <w:tmpl w:val="60AADB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D810641"/>
    <w:multiLevelType w:val="multilevel"/>
    <w:tmpl w:val="5412B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18A70A0"/>
    <w:multiLevelType w:val="multilevel"/>
    <w:tmpl w:val="E44EF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4CF6EA4"/>
    <w:multiLevelType w:val="multilevel"/>
    <w:tmpl w:val="D3F600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58C4909"/>
    <w:multiLevelType w:val="multilevel"/>
    <w:tmpl w:val="945E6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10370A8"/>
    <w:multiLevelType w:val="multilevel"/>
    <w:tmpl w:val="462A43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63415FB"/>
    <w:multiLevelType w:val="hybridMultilevel"/>
    <w:tmpl w:val="A17E0E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6"/>
  </w:num>
  <w:num w:numId="6">
    <w:abstractNumId w:val="3"/>
  </w:num>
  <w:num w:numId="7">
    <w:abstractNumId w:val="2"/>
  </w:num>
  <w:num w:numId="8">
    <w:abstractNumId w:val="0"/>
  </w:num>
  <w:num w:numId="9">
    <w:abstractNumId w:val="1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compat/>
  <w:rsids>
    <w:rsidRoot w:val="008B6A0E"/>
    <w:rsid w:val="000B6B69"/>
    <w:rsid w:val="00270BE6"/>
    <w:rsid w:val="002B112B"/>
    <w:rsid w:val="00354D23"/>
    <w:rsid w:val="00361AE8"/>
    <w:rsid w:val="003E38F9"/>
    <w:rsid w:val="00401E30"/>
    <w:rsid w:val="005D74D5"/>
    <w:rsid w:val="006416C3"/>
    <w:rsid w:val="00651CBB"/>
    <w:rsid w:val="006544B1"/>
    <w:rsid w:val="006B3F64"/>
    <w:rsid w:val="006C0C19"/>
    <w:rsid w:val="006E5536"/>
    <w:rsid w:val="00790968"/>
    <w:rsid w:val="007E2C7B"/>
    <w:rsid w:val="008B6A0E"/>
    <w:rsid w:val="00964DF3"/>
    <w:rsid w:val="00A22ACD"/>
    <w:rsid w:val="00A31237"/>
    <w:rsid w:val="00A739B6"/>
    <w:rsid w:val="00A77D88"/>
    <w:rsid w:val="00AA73C1"/>
    <w:rsid w:val="00B0022D"/>
    <w:rsid w:val="00BD35D3"/>
    <w:rsid w:val="00BE6A32"/>
    <w:rsid w:val="00C06071"/>
    <w:rsid w:val="00C170F9"/>
    <w:rsid w:val="00C263C3"/>
    <w:rsid w:val="00C55729"/>
    <w:rsid w:val="00C712F1"/>
    <w:rsid w:val="00C92AD8"/>
    <w:rsid w:val="00CA2236"/>
    <w:rsid w:val="00D05943"/>
    <w:rsid w:val="00D258B6"/>
    <w:rsid w:val="00D36215"/>
    <w:rsid w:val="00E724AB"/>
    <w:rsid w:val="00E93325"/>
    <w:rsid w:val="00EC3D38"/>
    <w:rsid w:val="00EE7A07"/>
    <w:rsid w:val="00EF078D"/>
    <w:rsid w:val="00F518B1"/>
    <w:rsid w:val="00F53377"/>
    <w:rsid w:val="00F96649"/>
    <w:rsid w:val="00FE40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5729"/>
  </w:style>
  <w:style w:type="paragraph" w:styleId="2">
    <w:name w:val="heading 2"/>
    <w:basedOn w:val="a"/>
    <w:link w:val="20"/>
    <w:uiPriority w:val="9"/>
    <w:qFormat/>
    <w:rsid w:val="00C712F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712F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6A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B6A0E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A739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8">
    <w:name w:val="c8"/>
    <w:basedOn w:val="a0"/>
    <w:rsid w:val="00A739B6"/>
  </w:style>
  <w:style w:type="character" w:customStyle="1" w:styleId="c0">
    <w:name w:val="c0"/>
    <w:basedOn w:val="a0"/>
    <w:rsid w:val="00A739B6"/>
  </w:style>
  <w:style w:type="paragraph" w:customStyle="1" w:styleId="c9">
    <w:name w:val="c9"/>
    <w:basedOn w:val="a"/>
    <w:rsid w:val="00F966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1">
    <w:name w:val="c11"/>
    <w:basedOn w:val="a0"/>
    <w:rsid w:val="00F96649"/>
  </w:style>
  <w:style w:type="character" w:customStyle="1" w:styleId="c5">
    <w:name w:val="c5"/>
    <w:basedOn w:val="a0"/>
    <w:rsid w:val="00F96649"/>
  </w:style>
  <w:style w:type="paragraph" w:styleId="a5">
    <w:name w:val="Normal (Web)"/>
    <w:basedOn w:val="a"/>
    <w:uiPriority w:val="99"/>
    <w:unhideWhenUsed/>
    <w:rsid w:val="00F966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uiPriority w:val="22"/>
    <w:qFormat/>
    <w:rsid w:val="007E2C7B"/>
    <w:rPr>
      <w:b/>
      <w:bCs/>
    </w:rPr>
  </w:style>
  <w:style w:type="paragraph" w:customStyle="1" w:styleId="1">
    <w:name w:val="Без интервала1"/>
    <w:rsid w:val="007E2C7B"/>
    <w:pPr>
      <w:spacing w:after="0" w:line="240" w:lineRule="auto"/>
    </w:pPr>
    <w:rPr>
      <w:rFonts w:ascii="Calibri" w:eastAsia="Times New Roman" w:hAnsi="Calibri" w:cs="Times New Roman"/>
    </w:rPr>
  </w:style>
  <w:style w:type="paragraph" w:styleId="a7">
    <w:name w:val="List Paragraph"/>
    <w:basedOn w:val="a"/>
    <w:qFormat/>
    <w:rsid w:val="00EE7A07"/>
    <w:pPr>
      <w:ind w:left="720"/>
      <w:contextualSpacing/>
    </w:pPr>
    <w:rPr>
      <w:rFonts w:ascii="Calibri" w:eastAsia="Calibri" w:hAnsi="Calibri" w:cs="Times New Roman"/>
    </w:rPr>
  </w:style>
  <w:style w:type="paragraph" w:styleId="a8">
    <w:name w:val="No Spacing"/>
    <w:uiPriority w:val="1"/>
    <w:qFormat/>
    <w:rsid w:val="00AA73C1"/>
    <w:pPr>
      <w:spacing w:after="0" w:line="240" w:lineRule="auto"/>
    </w:pPr>
  </w:style>
  <w:style w:type="paragraph" w:customStyle="1" w:styleId="c20">
    <w:name w:val="c20"/>
    <w:basedOn w:val="a"/>
    <w:rsid w:val="00270B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7">
    <w:name w:val="c7"/>
    <w:basedOn w:val="a"/>
    <w:rsid w:val="00270B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270BE6"/>
  </w:style>
  <w:style w:type="paragraph" w:customStyle="1" w:styleId="c24">
    <w:name w:val="c24"/>
    <w:basedOn w:val="a"/>
    <w:rsid w:val="00270B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2">
    <w:name w:val="c22"/>
    <w:basedOn w:val="a"/>
    <w:rsid w:val="00270B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9">
    <w:name w:val="c29"/>
    <w:basedOn w:val="a0"/>
    <w:rsid w:val="00270BE6"/>
  </w:style>
  <w:style w:type="paragraph" w:customStyle="1" w:styleId="c15">
    <w:name w:val="c15"/>
    <w:basedOn w:val="a"/>
    <w:rsid w:val="00270B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12F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712F1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Standard">
    <w:name w:val="Standard"/>
    <w:rsid w:val="00964DF3"/>
    <w:pPr>
      <w:widowControl w:val="0"/>
      <w:suppressAutoHyphens/>
      <w:autoSpaceDN w:val="0"/>
      <w:spacing w:line="288" w:lineRule="auto"/>
      <w:textAlignment w:val="baseline"/>
    </w:pPr>
    <w:rPr>
      <w:rFonts w:ascii="Calibri" w:eastAsia="SimSun" w:hAnsi="Calibri" w:cs="Mangal"/>
      <w:kern w:val="3"/>
      <w:sz w:val="24"/>
      <w:szCs w:val="24"/>
      <w:lang w:eastAsia="zh-CN" w:bidi="hi-IN"/>
    </w:rPr>
  </w:style>
  <w:style w:type="character" w:customStyle="1" w:styleId="c6">
    <w:name w:val="c6"/>
    <w:basedOn w:val="a0"/>
    <w:rsid w:val="00790968"/>
  </w:style>
  <w:style w:type="paragraph" w:styleId="a9">
    <w:name w:val="Body Text"/>
    <w:basedOn w:val="a"/>
    <w:link w:val="aa"/>
    <w:rsid w:val="00361AE8"/>
    <w:pPr>
      <w:suppressAutoHyphens/>
      <w:spacing w:after="140"/>
    </w:pPr>
    <w:rPr>
      <w:rFonts w:ascii="Liberation Serif" w:eastAsia="NSimSun" w:hAnsi="Liberation Serif" w:cs="Arial"/>
      <w:kern w:val="2"/>
      <w:sz w:val="24"/>
      <w:szCs w:val="24"/>
      <w:lang w:val="en-US" w:eastAsia="zh-CN" w:bidi="hi-IN"/>
    </w:rPr>
  </w:style>
  <w:style w:type="character" w:customStyle="1" w:styleId="aa">
    <w:name w:val="Основной текст Знак"/>
    <w:basedOn w:val="a0"/>
    <w:link w:val="a9"/>
    <w:rsid w:val="00361AE8"/>
    <w:rPr>
      <w:rFonts w:ascii="Liberation Serif" w:eastAsia="NSimSun" w:hAnsi="Liberation Serif" w:cs="Arial"/>
      <w:kern w:val="2"/>
      <w:sz w:val="24"/>
      <w:szCs w:val="24"/>
      <w:lang w:val="en-US"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24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0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8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5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1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2C846E-3014-4D6B-8985-BD64D3C8B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10</Pages>
  <Words>3071</Words>
  <Characters>17511</Characters>
  <Application>Microsoft Office Word</Application>
  <DocSecurity>0</DocSecurity>
  <Lines>145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Natalia</cp:lastModifiedBy>
  <cp:revision>23</cp:revision>
  <cp:lastPrinted>2024-11-07T16:05:00Z</cp:lastPrinted>
  <dcterms:created xsi:type="dcterms:W3CDTF">2023-02-05T11:38:00Z</dcterms:created>
  <dcterms:modified xsi:type="dcterms:W3CDTF">2025-01-18T09:51:00Z</dcterms:modified>
</cp:coreProperties>
</file>